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6696" w14:textId="08721274" w:rsidR="00517FFE" w:rsidRPr="00AB1F0C" w:rsidRDefault="00517FFE" w:rsidP="00517FFE">
      <w:pPr>
        <w:pStyle w:val="NoSpacing"/>
        <w:tabs>
          <w:tab w:val="right" w:pos="10080"/>
        </w:tabs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AB1F0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KATHERINE LAVIN O’CONNELL</w:t>
      </w:r>
    </w:p>
    <w:p w14:paraId="41423839" w14:textId="60938E46" w:rsidR="00517FFE" w:rsidRDefault="00517FFE" w:rsidP="00517FFE">
      <w:pPr>
        <w:pStyle w:val="NoSpacing"/>
        <w:tabs>
          <w:tab w:val="right" w:pos="10080"/>
        </w:tabs>
        <w:jc w:val="center"/>
        <w:rPr>
          <w:rFonts w:ascii="Times New Roman" w:hAnsi="Times New Roman" w:cs="Times New Roman"/>
          <w:bCs/>
        </w:rPr>
      </w:pPr>
      <w:r w:rsidRPr="00AB1F0C">
        <w:rPr>
          <w:rFonts w:ascii="Times New Roman" w:eastAsia="Times New Roman" w:hAnsi="Times New Roman" w:cs="Times New Roman"/>
          <w:color w:val="000000" w:themeColor="text1"/>
          <w:szCs w:val="22"/>
        </w:rPr>
        <w:t xml:space="preserve">oconnellk1@spu.edu | </w:t>
      </w:r>
      <w:r w:rsidRPr="00AB1F0C">
        <w:rPr>
          <w:rFonts w:ascii="Times New Roman" w:eastAsia="Times New Roman" w:hAnsi="Times New Roman" w:cs="Times New Roman"/>
          <w:color w:val="000000" w:themeColor="text1"/>
        </w:rPr>
        <w:t xml:space="preserve">(703) 400-8185 | </w:t>
      </w:r>
      <w:r w:rsidRPr="00AB1F0C">
        <w:rPr>
          <w:rFonts w:ascii="Times New Roman" w:hAnsi="Times New Roman" w:cs="Times New Roman"/>
          <w:bCs/>
        </w:rPr>
        <w:t>www.linkedin.com/in/katherine-lavin-o-connell</w:t>
      </w:r>
    </w:p>
    <w:p w14:paraId="3B95F31C" w14:textId="77777777" w:rsidR="00D13F5C" w:rsidRDefault="00D13F5C" w:rsidP="00517FFE">
      <w:pPr>
        <w:pStyle w:val="NoSpacing"/>
        <w:tabs>
          <w:tab w:val="right" w:pos="10080"/>
        </w:tabs>
        <w:jc w:val="center"/>
        <w:rPr>
          <w:rFonts w:ascii="Times New Roman" w:hAnsi="Times New Roman" w:cs="Times New Roman"/>
          <w:bCs/>
        </w:rPr>
      </w:pPr>
    </w:p>
    <w:p w14:paraId="3D24B9B7" w14:textId="4C44FC61" w:rsidR="00D13F5C" w:rsidRPr="00AB1F0C" w:rsidRDefault="007B43BF" w:rsidP="00360DF3">
      <w:pPr>
        <w:pStyle w:val="NoSpacing"/>
        <w:tabs>
          <w:tab w:val="right" w:pos="1008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Clinical psychology doctoral student</w:t>
      </w:r>
      <w:r w:rsidR="00517BE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ten-year </w:t>
      </w:r>
      <w:r w:rsidR="00D13F5C">
        <w:rPr>
          <w:rFonts w:ascii="Times New Roman" w:hAnsi="Times New Roman" w:cs="Times New Roman"/>
          <w:bCs/>
        </w:rPr>
        <w:t>Army veteran</w:t>
      </w:r>
      <w:r w:rsidR="00517BEF">
        <w:rPr>
          <w:rFonts w:ascii="Times New Roman" w:hAnsi="Times New Roman" w:cs="Times New Roman"/>
          <w:bCs/>
        </w:rPr>
        <w:t>, and Tillman Scholar</w:t>
      </w:r>
      <w:r w:rsidR="00300D82">
        <w:rPr>
          <w:rFonts w:ascii="Times New Roman" w:hAnsi="Times New Roman" w:cs="Times New Roman"/>
          <w:bCs/>
        </w:rPr>
        <w:t xml:space="preserve"> (2021)</w:t>
      </w:r>
      <w:r w:rsidR="00D13F5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trained in research methods</w:t>
      </w:r>
      <w:r w:rsidR="00517BEF">
        <w:rPr>
          <w:rFonts w:ascii="Times New Roman" w:hAnsi="Times New Roman" w:cs="Times New Roman"/>
          <w:bCs/>
        </w:rPr>
        <w:t xml:space="preserve"> and</w:t>
      </w:r>
      <w:r>
        <w:rPr>
          <w:rFonts w:ascii="Times New Roman" w:hAnsi="Times New Roman" w:cs="Times New Roman"/>
          <w:bCs/>
        </w:rPr>
        <w:t xml:space="preserve"> evidence-based intervention and assessment</w:t>
      </w:r>
      <w:r w:rsidR="00360DF3">
        <w:rPr>
          <w:rFonts w:ascii="Times New Roman" w:hAnsi="Times New Roman" w:cs="Times New Roman"/>
          <w:bCs/>
        </w:rPr>
        <w:t xml:space="preserve"> specializing in </w:t>
      </w:r>
      <w:r>
        <w:rPr>
          <w:rFonts w:ascii="Times New Roman" w:hAnsi="Times New Roman" w:cs="Times New Roman"/>
          <w:bCs/>
        </w:rPr>
        <w:t xml:space="preserve">trauma and suicidality in first responder and military populations. </w:t>
      </w:r>
    </w:p>
    <w:p w14:paraId="07FF6320" w14:textId="77777777" w:rsidR="00517FFE" w:rsidRPr="00AB1F0C" w:rsidRDefault="00517FFE" w:rsidP="00B945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2060"/>
        </w:rPr>
      </w:pPr>
    </w:p>
    <w:p w14:paraId="1BA678E4" w14:textId="41D5DC9A" w:rsidR="00517FFE" w:rsidRPr="00AB1F0C" w:rsidRDefault="00DC6DC8" w:rsidP="0098559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2060"/>
        </w:rPr>
      </w:pPr>
      <w:r w:rsidRPr="00AB1F0C">
        <w:rPr>
          <w:rFonts w:ascii="Times New Roman" w:eastAsia="Calibri" w:hAnsi="Times New Roman" w:cs="Times New Roman"/>
          <w:b/>
          <w:color w:val="002060"/>
        </w:rPr>
        <w:t>EDUCATION</w:t>
      </w:r>
    </w:p>
    <w:p w14:paraId="65082F80" w14:textId="2A0D20EF" w:rsidR="000A5FF0" w:rsidRPr="00AB1F0C" w:rsidRDefault="00806C0F" w:rsidP="00DC660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AB1F0C">
        <w:rPr>
          <w:rFonts w:ascii="Times New Roman" w:hAnsi="Times New Roman" w:cs="Times New Roman"/>
          <w:b/>
          <w:bCs/>
        </w:rPr>
        <w:t>Doctor of Philosophy</w:t>
      </w:r>
      <w:r w:rsidRPr="00AB1F0C">
        <w:rPr>
          <w:rFonts w:ascii="Times New Roman" w:hAnsi="Times New Roman" w:cs="Times New Roman"/>
          <w:b/>
          <w:bCs/>
        </w:rPr>
        <w:tab/>
      </w:r>
      <w:r w:rsidRPr="00AB1F0C">
        <w:rPr>
          <w:rFonts w:ascii="Times New Roman" w:hAnsi="Times New Roman" w:cs="Times New Roman"/>
          <w:b/>
          <w:bCs/>
        </w:rPr>
        <w:tab/>
        <w:t>Seattle Pacific University</w:t>
      </w:r>
      <w:r w:rsidR="00B304F8" w:rsidRPr="00AB1F0C">
        <w:rPr>
          <w:rFonts w:ascii="Times New Roman" w:hAnsi="Times New Roman" w:cs="Times New Roman"/>
          <w:b/>
          <w:bCs/>
        </w:rPr>
        <w:t>, Seattle, WA</w:t>
      </w:r>
      <w:r w:rsidR="000E3F2E" w:rsidRPr="00AB1F0C">
        <w:rPr>
          <w:rFonts w:ascii="Times New Roman" w:hAnsi="Times New Roman" w:cs="Times New Roman"/>
          <w:b/>
          <w:bCs/>
        </w:rPr>
        <w:t xml:space="preserve"> </w:t>
      </w:r>
    </w:p>
    <w:p w14:paraId="3D51582D" w14:textId="5DAD2A09" w:rsidR="00806C0F" w:rsidRPr="00AB1F0C" w:rsidRDefault="00806C0F" w:rsidP="000E3C4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B1F0C">
        <w:rPr>
          <w:rFonts w:ascii="Times New Roman" w:hAnsi="Times New Roman" w:cs="Times New Roman"/>
          <w:i/>
          <w:iCs/>
        </w:rPr>
        <w:t>Clinical Psychology</w:t>
      </w:r>
      <w:r w:rsidRPr="00AB1F0C">
        <w:rPr>
          <w:rFonts w:ascii="Times New Roman" w:hAnsi="Times New Roman" w:cs="Times New Roman"/>
        </w:rPr>
        <w:tab/>
      </w:r>
      <w:r w:rsidRPr="00AB1F0C">
        <w:rPr>
          <w:rFonts w:ascii="Times New Roman" w:hAnsi="Times New Roman" w:cs="Times New Roman"/>
        </w:rPr>
        <w:tab/>
        <w:t xml:space="preserve">Clinical Research in Self-Injury and Suicide Lab </w:t>
      </w:r>
    </w:p>
    <w:p w14:paraId="5816FBF6" w14:textId="7996951D" w:rsidR="00806C0F" w:rsidRPr="00AB1F0C" w:rsidRDefault="00806C0F" w:rsidP="000E3C4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B1F0C">
        <w:rPr>
          <w:rFonts w:ascii="Times New Roman" w:hAnsi="Times New Roman" w:cs="Times New Roman"/>
        </w:rPr>
        <w:t xml:space="preserve">2020 – </w:t>
      </w:r>
      <w:r w:rsidR="009D62EF" w:rsidRPr="00AB1F0C">
        <w:rPr>
          <w:rFonts w:ascii="Times New Roman" w:hAnsi="Times New Roman" w:cs="Times New Roman"/>
        </w:rPr>
        <w:t>p</w:t>
      </w:r>
      <w:r w:rsidRPr="00AB1F0C">
        <w:rPr>
          <w:rFonts w:ascii="Times New Roman" w:hAnsi="Times New Roman" w:cs="Times New Roman"/>
        </w:rPr>
        <w:t>resent</w:t>
      </w:r>
      <w:r w:rsidRPr="00AB1F0C">
        <w:rPr>
          <w:rFonts w:ascii="Times New Roman" w:hAnsi="Times New Roman" w:cs="Times New Roman"/>
        </w:rPr>
        <w:tab/>
      </w:r>
      <w:r w:rsidR="00034ADE" w:rsidRPr="00AB1F0C">
        <w:rPr>
          <w:rFonts w:ascii="Times New Roman" w:hAnsi="Times New Roman" w:cs="Times New Roman"/>
        </w:rPr>
        <w:tab/>
      </w:r>
      <w:r w:rsidR="00034ADE" w:rsidRPr="00AB1F0C">
        <w:rPr>
          <w:rFonts w:ascii="Times New Roman" w:hAnsi="Times New Roman" w:cs="Times New Roman"/>
        </w:rPr>
        <w:tab/>
        <w:t xml:space="preserve">Supervisor: Keyne </w:t>
      </w:r>
      <w:r w:rsidR="00824FC9" w:rsidRPr="00AB1F0C">
        <w:rPr>
          <w:rFonts w:ascii="Times New Roman" w:hAnsi="Times New Roman" w:cs="Times New Roman"/>
        </w:rPr>
        <w:t xml:space="preserve">C. </w:t>
      </w:r>
      <w:r w:rsidR="00034ADE" w:rsidRPr="00AB1F0C">
        <w:rPr>
          <w:rFonts w:ascii="Times New Roman" w:hAnsi="Times New Roman" w:cs="Times New Roman"/>
        </w:rPr>
        <w:t>Law, Ph.D</w:t>
      </w:r>
      <w:r w:rsidR="000E3F2E" w:rsidRPr="00AB1F0C">
        <w:rPr>
          <w:rFonts w:ascii="Times New Roman" w:hAnsi="Times New Roman" w:cs="Times New Roman"/>
        </w:rPr>
        <w:t>.</w:t>
      </w:r>
      <w:r w:rsidR="00C177A5" w:rsidRPr="00AB1F0C">
        <w:rPr>
          <w:rFonts w:ascii="Times New Roman" w:hAnsi="Times New Roman" w:cs="Times New Roman"/>
        </w:rPr>
        <w:t>, GPA: 4.0</w:t>
      </w:r>
    </w:p>
    <w:p w14:paraId="7F1F318C" w14:textId="6ABCD53F" w:rsidR="00DB71E0" w:rsidRPr="00AB1F0C" w:rsidRDefault="00DB71E0" w:rsidP="000E3C4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81D1E10" w14:textId="618DF9D7" w:rsidR="00DB71E0" w:rsidRPr="00AB1F0C" w:rsidRDefault="00DB71E0" w:rsidP="00DB71E0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AB1F0C">
        <w:rPr>
          <w:rFonts w:ascii="Times New Roman" w:hAnsi="Times New Roman" w:cs="Times New Roman"/>
          <w:b/>
          <w:bCs/>
        </w:rPr>
        <w:t xml:space="preserve">Master of Science </w:t>
      </w:r>
      <w:r w:rsidRPr="00AB1F0C">
        <w:rPr>
          <w:rFonts w:ascii="Times New Roman" w:hAnsi="Times New Roman" w:cs="Times New Roman"/>
          <w:b/>
          <w:bCs/>
        </w:rPr>
        <w:tab/>
      </w:r>
      <w:r w:rsidRPr="00AB1F0C">
        <w:rPr>
          <w:rFonts w:ascii="Times New Roman" w:hAnsi="Times New Roman" w:cs="Times New Roman"/>
          <w:b/>
          <w:bCs/>
        </w:rPr>
        <w:tab/>
        <w:t>Seattle Pacific University, Seattle, WA</w:t>
      </w:r>
    </w:p>
    <w:p w14:paraId="2C4F4AA7" w14:textId="7062EFD8" w:rsidR="00412F73" w:rsidRPr="00AB1F0C" w:rsidRDefault="00C177A5" w:rsidP="00DB71E0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AB1F0C">
        <w:rPr>
          <w:rFonts w:ascii="Times New Roman" w:hAnsi="Times New Roman" w:cs="Times New Roman"/>
        </w:rPr>
        <w:t>2020-</w:t>
      </w:r>
      <w:r w:rsidR="003E741E" w:rsidRPr="00AB1F0C">
        <w:rPr>
          <w:rFonts w:ascii="Times New Roman" w:hAnsi="Times New Roman" w:cs="Times New Roman"/>
        </w:rPr>
        <w:t>2022</w:t>
      </w:r>
      <w:r w:rsidR="00E867A7" w:rsidRPr="00AB1F0C">
        <w:rPr>
          <w:rFonts w:ascii="Times New Roman" w:hAnsi="Times New Roman" w:cs="Times New Roman"/>
          <w:i/>
          <w:iCs/>
        </w:rPr>
        <w:tab/>
      </w:r>
      <w:r w:rsidR="00412F73" w:rsidRPr="00AB1F0C">
        <w:rPr>
          <w:rFonts w:ascii="Times New Roman" w:hAnsi="Times New Roman" w:cs="Times New Roman"/>
          <w:b/>
          <w:bCs/>
        </w:rPr>
        <w:tab/>
      </w:r>
      <w:r w:rsidR="00E867A7" w:rsidRPr="00AB1F0C">
        <w:rPr>
          <w:rFonts w:ascii="Times New Roman" w:hAnsi="Times New Roman" w:cs="Times New Roman"/>
          <w:b/>
          <w:bCs/>
        </w:rPr>
        <w:tab/>
      </w:r>
      <w:r w:rsidR="00412F73" w:rsidRPr="00AB1F0C">
        <w:rPr>
          <w:rFonts w:ascii="Times New Roman" w:hAnsi="Times New Roman" w:cs="Times New Roman"/>
          <w:i/>
          <w:iCs/>
        </w:rPr>
        <w:t>Psychological Science</w:t>
      </w:r>
      <w:r w:rsidR="00A5249D">
        <w:rPr>
          <w:rFonts w:ascii="Times New Roman" w:hAnsi="Times New Roman" w:cs="Times New Roman"/>
          <w:i/>
          <w:iCs/>
        </w:rPr>
        <w:t>s</w:t>
      </w:r>
    </w:p>
    <w:p w14:paraId="4017317E" w14:textId="1F677B1F" w:rsidR="00DB71E0" w:rsidRPr="00AB1F0C" w:rsidRDefault="00DB71E0" w:rsidP="00E067AA">
      <w:pPr>
        <w:tabs>
          <w:tab w:val="left" w:pos="2880"/>
        </w:tabs>
        <w:spacing w:after="0" w:line="240" w:lineRule="auto"/>
        <w:ind w:left="2880" w:hanging="2880"/>
        <w:contextualSpacing/>
        <w:rPr>
          <w:rFonts w:ascii="Times New Roman" w:hAnsi="Times New Roman" w:cs="Times New Roman"/>
        </w:rPr>
      </w:pPr>
      <w:r w:rsidRPr="00AB1F0C">
        <w:rPr>
          <w:rFonts w:ascii="Times New Roman" w:hAnsi="Times New Roman" w:cs="Times New Roman"/>
          <w:i/>
          <w:iCs/>
        </w:rPr>
        <w:tab/>
      </w:r>
      <w:r w:rsidRPr="00AB1F0C">
        <w:rPr>
          <w:rFonts w:ascii="Times New Roman" w:hAnsi="Times New Roman" w:cs="Times New Roman"/>
        </w:rPr>
        <w:t xml:space="preserve">Master’s Project: </w:t>
      </w:r>
      <w:r w:rsidR="00A740A8" w:rsidRPr="00AB1F0C">
        <w:rPr>
          <w:rFonts w:ascii="Times New Roman" w:hAnsi="Times New Roman" w:cs="Times New Roman"/>
        </w:rPr>
        <w:t xml:space="preserve">Moderating roles of grit and locus of control on </w:t>
      </w:r>
      <w:r w:rsidR="00E067AA" w:rsidRPr="00AB1F0C">
        <w:rPr>
          <w:rFonts w:ascii="Times New Roman" w:hAnsi="Times New Roman" w:cs="Times New Roman"/>
        </w:rPr>
        <w:t>r</w:t>
      </w:r>
      <w:r w:rsidR="00A740A8" w:rsidRPr="00AB1F0C">
        <w:rPr>
          <w:rFonts w:ascii="Times New Roman" w:hAnsi="Times New Roman" w:cs="Times New Roman"/>
        </w:rPr>
        <w:t xml:space="preserve">umination and </w:t>
      </w:r>
      <w:r w:rsidR="00E067AA" w:rsidRPr="00AB1F0C">
        <w:rPr>
          <w:rFonts w:ascii="Times New Roman" w:hAnsi="Times New Roman" w:cs="Times New Roman"/>
        </w:rPr>
        <w:t>suicidality</w:t>
      </w:r>
      <w:r w:rsidRPr="00AB1F0C">
        <w:rPr>
          <w:rFonts w:ascii="Times New Roman" w:hAnsi="Times New Roman" w:cs="Times New Roman"/>
        </w:rPr>
        <w:t xml:space="preserve"> </w:t>
      </w:r>
    </w:p>
    <w:p w14:paraId="15DC7E27" w14:textId="19CB552C" w:rsidR="00806C0F" w:rsidRPr="00AB1F0C" w:rsidRDefault="00806C0F" w:rsidP="000E3C4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8EAF700" w14:textId="2BB693BD" w:rsidR="00806C0F" w:rsidRPr="00AB1F0C" w:rsidRDefault="000A5FF0" w:rsidP="000E3C4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B1F0C">
        <w:rPr>
          <w:rFonts w:ascii="Times New Roman" w:hAnsi="Times New Roman" w:cs="Times New Roman"/>
          <w:b/>
          <w:bCs/>
        </w:rPr>
        <w:t xml:space="preserve">Master of Science </w:t>
      </w:r>
      <w:r w:rsidRPr="00AB1F0C">
        <w:rPr>
          <w:rFonts w:ascii="Times New Roman" w:hAnsi="Times New Roman" w:cs="Times New Roman"/>
          <w:b/>
          <w:bCs/>
        </w:rPr>
        <w:tab/>
      </w:r>
      <w:r w:rsidRPr="00AB1F0C">
        <w:rPr>
          <w:rFonts w:ascii="Times New Roman" w:hAnsi="Times New Roman" w:cs="Times New Roman"/>
          <w:b/>
          <w:bCs/>
        </w:rPr>
        <w:tab/>
      </w:r>
      <w:r w:rsidR="009C466C" w:rsidRPr="00AB1F0C">
        <w:rPr>
          <w:rFonts w:ascii="Times New Roman" w:hAnsi="Times New Roman" w:cs="Times New Roman"/>
          <w:b/>
          <w:bCs/>
        </w:rPr>
        <w:t>Regent University</w:t>
      </w:r>
      <w:r w:rsidR="00B304F8" w:rsidRPr="00AB1F0C">
        <w:rPr>
          <w:rFonts w:ascii="Times New Roman" w:hAnsi="Times New Roman" w:cs="Times New Roman"/>
          <w:b/>
          <w:bCs/>
        </w:rPr>
        <w:t>, Virginia Beach, VA</w:t>
      </w:r>
      <w:r w:rsidR="009C466C" w:rsidRPr="00AB1F0C">
        <w:rPr>
          <w:rFonts w:ascii="Times New Roman" w:hAnsi="Times New Roman" w:cs="Times New Roman"/>
        </w:rPr>
        <w:t xml:space="preserve"> </w:t>
      </w:r>
    </w:p>
    <w:p w14:paraId="66983543" w14:textId="7FE4B8C5" w:rsidR="00806C0F" w:rsidRPr="00AB1F0C" w:rsidRDefault="00806C0F" w:rsidP="000E3C45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AB1F0C">
        <w:rPr>
          <w:rFonts w:ascii="Times New Roman" w:hAnsi="Times New Roman" w:cs="Times New Roman"/>
        </w:rPr>
        <w:t>2018-2019</w:t>
      </w:r>
      <w:r w:rsidRPr="00AB1F0C">
        <w:rPr>
          <w:rFonts w:ascii="Times New Roman" w:hAnsi="Times New Roman" w:cs="Times New Roman"/>
        </w:rPr>
        <w:tab/>
      </w:r>
      <w:r w:rsidRPr="00AB1F0C">
        <w:rPr>
          <w:rFonts w:ascii="Times New Roman" w:hAnsi="Times New Roman" w:cs="Times New Roman"/>
        </w:rPr>
        <w:tab/>
      </w:r>
      <w:r w:rsidRPr="00AB1F0C">
        <w:rPr>
          <w:rFonts w:ascii="Times New Roman" w:hAnsi="Times New Roman" w:cs="Times New Roman"/>
        </w:rPr>
        <w:tab/>
      </w:r>
      <w:r w:rsidR="00B304F8" w:rsidRPr="00AB1F0C">
        <w:rPr>
          <w:rFonts w:ascii="Times New Roman" w:hAnsi="Times New Roman" w:cs="Times New Roman"/>
          <w:i/>
          <w:iCs/>
        </w:rPr>
        <w:t xml:space="preserve">Psychology with </w:t>
      </w:r>
      <w:r w:rsidR="009C466C" w:rsidRPr="00AB1F0C">
        <w:rPr>
          <w:rFonts w:ascii="Times New Roman" w:hAnsi="Times New Roman" w:cs="Times New Roman"/>
          <w:i/>
          <w:iCs/>
        </w:rPr>
        <w:t>Doctoral Preparation concentration</w:t>
      </w:r>
      <w:r w:rsidRPr="00AB1F0C">
        <w:rPr>
          <w:rFonts w:ascii="Times New Roman" w:hAnsi="Times New Roman" w:cs="Times New Roman"/>
          <w:i/>
          <w:iCs/>
        </w:rPr>
        <w:t xml:space="preserve"> </w:t>
      </w:r>
    </w:p>
    <w:p w14:paraId="43CF6601" w14:textId="0688FAA6" w:rsidR="00806C0F" w:rsidRPr="00AB1F0C" w:rsidRDefault="00806C0F" w:rsidP="000E3C45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</w:rPr>
      </w:pPr>
    </w:p>
    <w:p w14:paraId="50047451" w14:textId="54552A17" w:rsidR="00806C0F" w:rsidRPr="00AB1F0C" w:rsidRDefault="00806C0F" w:rsidP="000E3C45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AB1F0C">
        <w:rPr>
          <w:rFonts w:ascii="Times New Roman" w:hAnsi="Times New Roman" w:cs="Times New Roman"/>
          <w:b/>
          <w:bCs/>
        </w:rPr>
        <w:t>Master of Science</w:t>
      </w:r>
      <w:r w:rsidRPr="00AB1F0C">
        <w:rPr>
          <w:rFonts w:ascii="Times New Roman" w:hAnsi="Times New Roman" w:cs="Times New Roman"/>
          <w:b/>
          <w:bCs/>
        </w:rPr>
        <w:tab/>
      </w:r>
      <w:r w:rsidRPr="00AB1F0C">
        <w:rPr>
          <w:rFonts w:ascii="Times New Roman" w:hAnsi="Times New Roman" w:cs="Times New Roman"/>
          <w:b/>
          <w:bCs/>
        </w:rPr>
        <w:tab/>
        <w:t xml:space="preserve">National Intelligence University, </w:t>
      </w:r>
      <w:r w:rsidR="00B304F8" w:rsidRPr="00AB1F0C">
        <w:rPr>
          <w:rFonts w:ascii="Times New Roman" w:hAnsi="Times New Roman" w:cs="Times New Roman"/>
          <w:b/>
          <w:bCs/>
        </w:rPr>
        <w:t xml:space="preserve">Washington D.C. </w:t>
      </w:r>
    </w:p>
    <w:p w14:paraId="623C9071" w14:textId="5D9D42D8" w:rsidR="00B304F8" w:rsidRPr="00AB1F0C" w:rsidRDefault="00B304F8" w:rsidP="000E3C45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AB1F0C">
        <w:rPr>
          <w:rFonts w:ascii="Times New Roman" w:hAnsi="Times New Roman" w:cs="Times New Roman"/>
        </w:rPr>
        <w:t>2000-2003</w:t>
      </w:r>
      <w:r w:rsidRPr="00AB1F0C">
        <w:rPr>
          <w:rFonts w:ascii="Times New Roman" w:hAnsi="Times New Roman" w:cs="Times New Roman"/>
        </w:rPr>
        <w:tab/>
      </w:r>
      <w:r w:rsidRPr="00AB1F0C">
        <w:rPr>
          <w:rFonts w:ascii="Times New Roman" w:hAnsi="Times New Roman" w:cs="Times New Roman"/>
        </w:rPr>
        <w:tab/>
      </w:r>
      <w:r w:rsidRPr="00AB1F0C">
        <w:rPr>
          <w:rFonts w:ascii="Times New Roman" w:hAnsi="Times New Roman" w:cs="Times New Roman"/>
        </w:rPr>
        <w:tab/>
      </w:r>
      <w:r w:rsidRPr="00AB1F0C">
        <w:rPr>
          <w:rFonts w:ascii="Times New Roman" w:hAnsi="Times New Roman" w:cs="Times New Roman"/>
          <w:i/>
          <w:iCs/>
        </w:rPr>
        <w:t xml:space="preserve">Strategic Intelligence </w:t>
      </w:r>
    </w:p>
    <w:p w14:paraId="751A4483" w14:textId="0BC352F3" w:rsidR="00B304F8" w:rsidRPr="00AB1F0C" w:rsidRDefault="00B304F8" w:rsidP="000E3C45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</w:p>
    <w:p w14:paraId="5F51E368" w14:textId="447CE639" w:rsidR="00B304F8" w:rsidRPr="00AB1F0C" w:rsidRDefault="00B304F8" w:rsidP="000E3C45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AB1F0C">
        <w:rPr>
          <w:rFonts w:ascii="Times New Roman" w:hAnsi="Times New Roman" w:cs="Times New Roman"/>
          <w:b/>
          <w:bCs/>
        </w:rPr>
        <w:t>Bachelor of Arts</w:t>
      </w:r>
      <w:r w:rsidRPr="00AB1F0C">
        <w:rPr>
          <w:rFonts w:ascii="Times New Roman" w:hAnsi="Times New Roman" w:cs="Times New Roman"/>
          <w:b/>
          <w:bCs/>
        </w:rPr>
        <w:tab/>
      </w:r>
      <w:r w:rsidRPr="00AB1F0C">
        <w:rPr>
          <w:rFonts w:ascii="Times New Roman" w:hAnsi="Times New Roman" w:cs="Times New Roman"/>
          <w:b/>
          <w:bCs/>
        </w:rPr>
        <w:tab/>
        <w:t>Mary Baldwin College, Staunton, VA</w:t>
      </w:r>
    </w:p>
    <w:p w14:paraId="4DCECADE" w14:textId="381E859B" w:rsidR="000E3C45" w:rsidRPr="00CD30AB" w:rsidRDefault="00777C55" w:rsidP="00777C55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AB1F0C">
        <w:rPr>
          <w:rFonts w:ascii="Times New Roman" w:hAnsi="Times New Roman" w:cs="Times New Roman"/>
        </w:rPr>
        <w:t>1993-1997</w:t>
      </w:r>
      <w:r w:rsidRPr="00AB1F0C">
        <w:rPr>
          <w:rFonts w:ascii="Times New Roman" w:hAnsi="Times New Roman" w:cs="Times New Roman"/>
        </w:rPr>
        <w:tab/>
      </w:r>
      <w:r w:rsidRPr="00AB1F0C">
        <w:rPr>
          <w:rFonts w:ascii="Times New Roman" w:hAnsi="Times New Roman" w:cs="Times New Roman"/>
        </w:rPr>
        <w:tab/>
      </w:r>
      <w:r w:rsidRPr="00AB1F0C">
        <w:rPr>
          <w:rFonts w:ascii="Times New Roman" w:hAnsi="Times New Roman" w:cs="Times New Roman"/>
        </w:rPr>
        <w:tab/>
      </w:r>
      <w:r w:rsidRPr="00CD30AB">
        <w:rPr>
          <w:rFonts w:ascii="Times New Roman" w:hAnsi="Times New Roman" w:cs="Times New Roman"/>
          <w:i/>
          <w:iCs/>
        </w:rPr>
        <w:t xml:space="preserve">History </w:t>
      </w:r>
      <w:r w:rsidR="003A3146" w:rsidRPr="00CD30AB">
        <w:rPr>
          <w:rFonts w:ascii="Times New Roman" w:hAnsi="Times New Roman" w:cs="Times New Roman"/>
          <w:i/>
          <w:iCs/>
        </w:rPr>
        <w:t>and</w:t>
      </w:r>
      <w:r w:rsidRPr="00CD30AB">
        <w:rPr>
          <w:rFonts w:ascii="Times New Roman" w:hAnsi="Times New Roman" w:cs="Times New Roman"/>
          <w:i/>
          <w:iCs/>
        </w:rPr>
        <w:t xml:space="preserve"> International Relations </w:t>
      </w:r>
    </w:p>
    <w:p w14:paraId="2C6CA34B" w14:textId="77777777" w:rsidR="003A5E01" w:rsidRPr="00AB1F0C" w:rsidRDefault="00284FAB" w:rsidP="003A5E0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B1F0C">
        <w:rPr>
          <w:rFonts w:ascii="Times New Roman" w:hAnsi="Times New Roman" w:cs="Times New Roman"/>
        </w:rPr>
        <w:tab/>
      </w:r>
      <w:r w:rsidRPr="00AB1F0C">
        <w:rPr>
          <w:rFonts w:ascii="Times New Roman" w:hAnsi="Times New Roman" w:cs="Times New Roman"/>
        </w:rPr>
        <w:tab/>
      </w:r>
      <w:r w:rsidRPr="00AB1F0C">
        <w:rPr>
          <w:rFonts w:ascii="Times New Roman" w:hAnsi="Times New Roman" w:cs="Times New Roman"/>
        </w:rPr>
        <w:tab/>
      </w:r>
      <w:r w:rsidRPr="00AB1F0C">
        <w:rPr>
          <w:rFonts w:ascii="Times New Roman" w:hAnsi="Times New Roman" w:cs="Times New Roman"/>
        </w:rPr>
        <w:tab/>
        <w:t>Cum Laude, Completed with Distinction</w:t>
      </w:r>
    </w:p>
    <w:p w14:paraId="394D8E9F" w14:textId="77777777" w:rsidR="003A5E01" w:rsidRPr="00AB1F0C" w:rsidRDefault="003A5E01" w:rsidP="003A5E0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C3B5658" w14:textId="2B250E70" w:rsidR="0082426D" w:rsidRPr="00AB1F0C" w:rsidRDefault="00CE0B72" w:rsidP="00F807C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AB1F0C">
        <w:rPr>
          <w:rFonts w:ascii="Times New Roman" w:eastAsia="Calibri" w:hAnsi="Times New Roman" w:cs="Times New Roman"/>
          <w:b/>
          <w:color w:val="002060"/>
        </w:rPr>
        <w:t>GRANTS, AWARDS, AND SCHOLARSHIP</w:t>
      </w:r>
    </w:p>
    <w:p w14:paraId="38035F34" w14:textId="4FC6E8BB" w:rsidR="002A2E6F" w:rsidRDefault="002A2E6F" w:rsidP="00EA6851">
      <w:pPr>
        <w:tabs>
          <w:tab w:val="left" w:pos="2880"/>
        </w:tabs>
        <w:spacing w:after="0" w:line="240" w:lineRule="auto"/>
        <w:ind w:left="2880" w:hanging="288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2022</w:t>
      </w:r>
      <w:r>
        <w:rPr>
          <w:rFonts w:ascii="Times New Roman" w:eastAsia="Calibri" w:hAnsi="Times New Roman" w:cs="Times New Roman"/>
          <w:b/>
          <w:bCs/>
        </w:rPr>
        <w:tab/>
      </w:r>
      <w:r w:rsidRPr="00EA6851">
        <w:rPr>
          <w:rFonts w:ascii="Times New Roman" w:eastAsia="Calibri" w:hAnsi="Times New Roman" w:cs="Times New Roman"/>
        </w:rPr>
        <w:t>Mission Day</w:t>
      </w:r>
      <w:r w:rsidR="00CD63AF" w:rsidRPr="00EA6851">
        <w:rPr>
          <w:rFonts w:ascii="Times New Roman" w:eastAsia="Calibri" w:hAnsi="Times New Roman" w:cs="Times New Roman"/>
        </w:rPr>
        <w:t>b</w:t>
      </w:r>
      <w:r w:rsidRPr="00EA6851">
        <w:rPr>
          <w:rFonts w:ascii="Times New Roman" w:eastAsia="Calibri" w:hAnsi="Times New Roman" w:cs="Times New Roman"/>
        </w:rPr>
        <w:t>reak</w:t>
      </w:r>
      <w:r w:rsidR="00EA6851" w:rsidRPr="00EA6851">
        <w:rPr>
          <w:rFonts w:ascii="Times New Roman" w:eastAsia="Calibri" w:hAnsi="Times New Roman" w:cs="Times New Roman"/>
        </w:rPr>
        <w:t>, US Department of Veteran Affairs, Suicide Prevention Grand Challenge</w:t>
      </w:r>
      <w:r w:rsidR="0075245E">
        <w:rPr>
          <w:rFonts w:ascii="Times New Roman" w:eastAsia="Calibri" w:hAnsi="Times New Roman" w:cs="Times New Roman"/>
        </w:rPr>
        <w:t>, Phase 1 Recipient</w:t>
      </w:r>
      <w:r w:rsidR="00EA6851" w:rsidRPr="00EA6851">
        <w:rPr>
          <w:rFonts w:ascii="Times New Roman" w:eastAsia="Calibri" w:hAnsi="Times New Roman" w:cs="Times New Roman"/>
        </w:rPr>
        <w:t xml:space="preserve"> ($</w:t>
      </w:r>
      <w:r w:rsidR="003A55B2">
        <w:rPr>
          <w:rFonts w:ascii="Times New Roman" w:eastAsia="Calibri" w:hAnsi="Times New Roman" w:cs="Times New Roman"/>
        </w:rPr>
        <w:t>250</w:t>
      </w:r>
      <w:r w:rsidR="00EA6851" w:rsidRPr="00EA6851">
        <w:rPr>
          <w:rFonts w:ascii="Times New Roman" w:eastAsia="Calibri" w:hAnsi="Times New Roman" w:cs="Times New Roman"/>
        </w:rPr>
        <w:t>,000</w:t>
      </w:r>
      <w:r w:rsidR="002D14BC">
        <w:rPr>
          <w:rFonts w:ascii="Times New Roman" w:eastAsia="Calibri" w:hAnsi="Times New Roman" w:cs="Times New Roman"/>
        </w:rPr>
        <w:t xml:space="preserve"> award/tea</w:t>
      </w:r>
      <w:r w:rsidR="0075245E">
        <w:rPr>
          <w:rFonts w:ascii="Times New Roman" w:eastAsia="Calibri" w:hAnsi="Times New Roman" w:cs="Times New Roman"/>
        </w:rPr>
        <w:t>m</w:t>
      </w:r>
      <w:r w:rsidR="00EA6851" w:rsidRPr="00EA6851">
        <w:rPr>
          <w:rFonts w:ascii="Times New Roman" w:eastAsia="Calibri" w:hAnsi="Times New Roman" w:cs="Times New Roman"/>
        </w:rPr>
        <w:t>)</w:t>
      </w:r>
    </w:p>
    <w:p w14:paraId="15AD5845" w14:textId="01663BB8" w:rsidR="00573DD8" w:rsidRDefault="00573DD8" w:rsidP="00EA6851">
      <w:pPr>
        <w:tabs>
          <w:tab w:val="left" w:pos="2880"/>
        </w:tabs>
        <w:spacing w:after="0" w:line="240" w:lineRule="auto"/>
        <w:ind w:left="2880" w:hanging="2880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2022 </w:t>
      </w:r>
      <w:r>
        <w:rPr>
          <w:rFonts w:ascii="Times New Roman" w:eastAsia="Calibri" w:hAnsi="Times New Roman" w:cs="Times New Roman"/>
          <w:b/>
          <w:bCs/>
        </w:rPr>
        <w:tab/>
      </w:r>
      <w:r w:rsidRPr="001271C9">
        <w:rPr>
          <w:rFonts w:ascii="Times New Roman" w:eastAsia="Calibri" w:hAnsi="Times New Roman" w:cs="Times New Roman"/>
        </w:rPr>
        <w:t>S</w:t>
      </w:r>
      <w:r w:rsidR="00AF7B54" w:rsidRPr="001271C9">
        <w:rPr>
          <w:rFonts w:ascii="Times New Roman" w:eastAsia="Calibri" w:hAnsi="Times New Roman" w:cs="Times New Roman"/>
        </w:rPr>
        <w:t>taff Sergeant Parker Gordon Fox Suicide Prevention Grant</w:t>
      </w:r>
      <w:r w:rsidR="001271C9" w:rsidRPr="001271C9">
        <w:rPr>
          <w:rFonts w:ascii="Times New Roman" w:eastAsia="Calibri" w:hAnsi="Times New Roman" w:cs="Times New Roman"/>
        </w:rPr>
        <w:t xml:space="preserve"> on behalf of Hold Fast</w:t>
      </w:r>
      <w:r w:rsidR="00AF7B54">
        <w:rPr>
          <w:rFonts w:ascii="Times New Roman" w:eastAsia="Calibri" w:hAnsi="Times New Roman" w:cs="Times New Roman"/>
          <w:b/>
          <w:bCs/>
        </w:rPr>
        <w:t xml:space="preserve"> </w:t>
      </w:r>
      <w:r w:rsidR="00AF7B54" w:rsidRPr="001271C9">
        <w:rPr>
          <w:rFonts w:ascii="Times New Roman" w:eastAsia="Calibri" w:hAnsi="Times New Roman" w:cs="Times New Roman"/>
        </w:rPr>
        <w:t>(</w:t>
      </w:r>
      <w:r w:rsidR="001271C9" w:rsidRPr="001271C9">
        <w:rPr>
          <w:rFonts w:ascii="Times New Roman" w:eastAsia="Calibri" w:hAnsi="Times New Roman" w:cs="Times New Roman"/>
        </w:rPr>
        <w:t>not awarded)</w:t>
      </w:r>
    </w:p>
    <w:p w14:paraId="40C62321" w14:textId="23CF1009" w:rsidR="00EF4E4F" w:rsidRPr="00AB1F0C" w:rsidRDefault="00F807CF" w:rsidP="00F807CF">
      <w:pPr>
        <w:tabs>
          <w:tab w:val="left" w:pos="2880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B1F0C">
        <w:rPr>
          <w:rFonts w:ascii="Times New Roman" w:eastAsia="Calibri" w:hAnsi="Times New Roman" w:cs="Times New Roman"/>
          <w:b/>
          <w:bCs/>
        </w:rPr>
        <w:t>2</w:t>
      </w:r>
      <w:r w:rsidR="00386FC3" w:rsidRPr="00AB1F0C">
        <w:rPr>
          <w:rFonts w:ascii="Times New Roman" w:eastAsia="Calibri" w:hAnsi="Times New Roman" w:cs="Times New Roman"/>
          <w:b/>
          <w:bCs/>
        </w:rPr>
        <w:t>021</w:t>
      </w:r>
      <w:r w:rsidR="005359C7" w:rsidRPr="00AB1F0C">
        <w:rPr>
          <w:rFonts w:ascii="Times New Roman" w:eastAsia="Calibri" w:hAnsi="Times New Roman" w:cs="Times New Roman"/>
          <w:b/>
          <w:bCs/>
        </w:rPr>
        <w:t xml:space="preserve"> </w:t>
      </w:r>
      <w:r w:rsidR="00C3694E" w:rsidRPr="00AB1F0C">
        <w:rPr>
          <w:rFonts w:ascii="Times New Roman" w:eastAsia="Calibri" w:hAnsi="Times New Roman" w:cs="Times New Roman"/>
          <w:b/>
          <w:bCs/>
        </w:rPr>
        <w:t>–</w:t>
      </w:r>
      <w:r w:rsidR="005359C7" w:rsidRPr="00AB1F0C">
        <w:rPr>
          <w:rFonts w:ascii="Times New Roman" w:eastAsia="Calibri" w:hAnsi="Times New Roman" w:cs="Times New Roman"/>
          <w:b/>
          <w:bCs/>
        </w:rPr>
        <w:t xml:space="preserve"> 2026</w:t>
      </w:r>
      <w:r w:rsidR="00C3694E" w:rsidRPr="00AB1F0C">
        <w:rPr>
          <w:rFonts w:ascii="Times New Roman" w:eastAsia="Calibri" w:hAnsi="Times New Roman" w:cs="Times New Roman"/>
        </w:rPr>
        <w:tab/>
      </w:r>
      <w:r w:rsidR="00386FC3" w:rsidRPr="00AB1F0C">
        <w:rPr>
          <w:rFonts w:ascii="Times New Roman" w:eastAsia="Calibri" w:hAnsi="Times New Roman" w:cs="Times New Roman"/>
        </w:rPr>
        <w:t>Tillman Scholar</w:t>
      </w:r>
      <w:r w:rsidR="00E867A7" w:rsidRPr="00AB1F0C">
        <w:rPr>
          <w:rFonts w:ascii="Times New Roman" w:eastAsia="Calibri" w:hAnsi="Times New Roman" w:cs="Times New Roman"/>
        </w:rPr>
        <w:t>ship</w:t>
      </w:r>
      <w:r w:rsidR="00386FC3" w:rsidRPr="00AB1F0C">
        <w:rPr>
          <w:rFonts w:ascii="Times New Roman" w:eastAsia="Calibri" w:hAnsi="Times New Roman" w:cs="Times New Roman"/>
        </w:rPr>
        <w:t xml:space="preserve">, Pat Tillman Foundation </w:t>
      </w:r>
      <w:r w:rsidR="00C35E7D" w:rsidRPr="00AB1F0C">
        <w:rPr>
          <w:rFonts w:ascii="Times New Roman" w:eastAsia="Calibri" w:hAnsi="Times New Roman" w:cs="Times New Roman"/>
        </w:rPr>
        <w:t>(</w:t>
      </w:r>
      <w:r w:rsidR="00386FC3" w:rsidRPr="00AB1F0C">
        <w:rPr>
          <w:rFonts w:ascii="Times New Roman" w:eastAsia="Calibri" w:hAnsi="Times New Roman" w:cs="Times New Roman"/>
        </w:rPr>
        <w:t>$11,000/year</w:t>
      </w:r>
      <w:r w:rsidR="00C35E7D" w:rsidRPr="00AB1F0C">
        <w:rPr>
          <w:rFonts w:ascii="Times New Roman" w:eastAsia="Calibri" w:hAnsi="Times New Roman" w:cs="Times New Roman"/>
        </w:rPr>
        <w:t>)</w:t>
      </w:r>
      <w:r w:rsidR="00386FC3" w:rsidRPr="00AB1F0C">
        <w:rPr>
          <w:rFonts w:ascii="Times New Roman" w:eastAsia="Calibri" w:hAnsi="Times New Roman" w:cs="Times New Roman"/>
        </w:rPr>
        <w:t xml:space="preserve"> </w:t>
      </w:r>
    </w:p>
    <w:p w14:paraId="36782882" w14:textId="43C626E6" w:rsidR="00C3694E" w:rsidRPr="00AB1F0C" w:rsidRDefault="00386FC3" w:rsidP="00C3694E">
      <w:pPr>
        <w:tabs>
          <w:tab w:val="left" w:pos="2880"/>
        </w:tabs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/>
        </w:rPr>
        <w:t>2020</w:t>
      </w:r>
      <w:r w:rsidR="00C3694E" w:rsidRPr="00AB1F0C">
        <w:rPr>
          <w:rFonts w:ascii="Times New Roman" w:eastAsia="Calibri" w:hAnsi="Times New Roman" w:cs="Times New Roman"/>
          <w:b/>
        </w:rPr>
        <w:tab/>
      </w:r>
      <w:r w:rsidRPr="00AB1F0C">
        <w:rPr>
          <w:rFonts w:ascii="Times New Roman" w:eastAsia="Calibri" w:hAnsi="Times New Roman" w:cs="Times New Roman"/>
          <w:bCs/>
        </w:rPr>
        <w:t>National Military Family Association</w:t>
      </w:r>
      <w:r w:rsidR="00C64283">
        <w:rPr>
          <w:rFonts w:ascii="Times New Roman" w:eastAsia="Calibri" w:hAnsi="Times New Roman" w:cs="Times New Roman"/>
          <w:bCs/>
        </w:rPr>
        <w:t xml:space="preserve"> </w:t>
      </w:r>
      <w:r w:rsidR="00C35E7D" w:rsidRPr="00AB1F0C">
        <w:rPr>
          <w:rFonts w:ascii="Times New Roman" w:eastAsia="Calibri" w:hAnsi="Times New Roman" w:cs="Times New Roman"/>
          <w:bCs/>
        </w:rPr>
        <w:t>($1,000)</w:t>
      </w:r>
    </w:p>
    <w:p w14:paraId="06906F9F" w14:textId="587791D6" w:rsidR="00EF4E4F" w:rsidRPr="00AB1F0C" w:rsidRDefault="009F7AD5" w:rsidP="0082426D">
      <w:pPr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/>
        </w:rPr>
        <w:t>2019</w:t>
      </w:r>
      <w:r w:rsidR="00C3694E" w:rsidRPr="00AB1F0C">
        <w:rPr>
          <w:rFonts w:ascii="Times New Roman" w:eastAsia="Calibri" w:hAnsi="Times New Roman" w:cs="Times New Roman"/>
          <w:b/>
        </w:rPr>
        <w:tab/>
      </w:r>
      <w:r w:rsidR="00C3694E" w:rsidRPr="00AB1F0C">
        <w:rPr>
          <w:rFonts w:ascii="Times New Roman" w:eastAsia="Calibri" w:hAnsi="Times New Roman" w:cs="Times New Roman"/>
          <w:b/>
        </w:rPr>
        <w:tab/>
      </w:r>
      <w:r w:rsidR="00C3694E" w:rsidRPr="00AB1F0C">
        <w:rPr>
          <w:rFonts w:ascii="Times New Roman" w:eastAsia="Calibri" w:hAnsi="Times New Roman" w:cs="Times New Roman"/>
          <w:b/>
        </w:rPr>
        <w:tab/>
      </w:r>
      <w:r w:rsidR="00C3694E" w:rsidRPr="00AB1F0C">
        <w:rPr>
          <w:rFonts w:ascii="Times New Roman" w:eastAsia="Calibri" w:hAnsi="Times New Roman" w:cs="Times New Roman"/>
          <w:b/>
        </w:rPr>
        <w:tab/>
      </w:r>
      <w:r w:rsidR="00C35E7D" w:rsidRPr="00AB1F0C">
        <w:rPr>
          <w:rFonts w:ascii="Times New Roman" w:eastAsia="Calibri" w:hAnsi="Times New Roman" w:cs="Times New Roman"/>
          <w:bCs/>
        </w:rPr>
        <w:t xml:space="preserve">SPU </w:t>
      </w:r>
      <w:r w:rsidRPr="00AB1F0C">
        <w:rPr>
          <w:rFonts w:ascii="Times New Roman" w:eastAsia="Calibri" w:hAnsi="Times New Roman" w:cs="Times New Roman"/>
          <w:bCs/>
        </w:rPr>
        <w:t>Clinical Psychology Scholarship, merit based ($20,000</w:t>
      </w:r>
      <w:r w:rsidR="004F604E">
        <w:rPr>
          <w:rFonts w:ascii="Times New Roman" w:eastAsia="Calibri" w:hAnsi="Times New Roman" w:cs="Times New Roman"/>
          <w:bCs/>
        </w:rPr>
        <w:t>/</w:t>
      </w:r>
      <w:r w:rsidR="00E867A7" w:rsidRPr="00AB1F0C">
        <w:rPr>
          <w:rFonts w:ascii="Times New Roman" w:eastAsia="Calibri" w:hAnsi="Times New Roman" w:cs="Times New Roman"/>
          <w:bCs/>
        </w:rPr>
        <w:t>4 years</w:t>
      </w:r>
      <w:r w:rsidRPr="00AB1F0C">
        <w:rPr>
          <w:rFonts w:ascii="Times New Roman" w:eastAsia="Calibri" w:hAnsi="Times New Roman" w:cs="Times New Roman"/>
          <w:bCs/>
        </w:rPr>
        <w:t>)</w:t>
      </w:r>
    </w:p>
    <w:p w14:paraId="6574C706" w14:textId="7CF1B3B8" w:rsidR="00743394" w:rsidRPr="00AB1F0C" w:rsidRDefault="009F7AD5" w:rsidP="0082426D">
      <w:pPr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/>
        </w:rPr>
        <w:t>2019</w:t>
      </w:r>
      <w:r w:rsidR="005359C7" w:rsidRPr="00AB1F0C">
        <w:rPr>
          <w:rFonts w:ascii="Times New Roman" w:eastAsia="Calibri" w:hAnsi="Times New Roman" w:cs="Times New Roman"/>
          <w:b/>
        </w:rPr>
        <w:t xml:space="preserve"> – 2023</w:t>
      </w:r>
      <w:r w:rsidR="00C35E7D" w:rsidRPr="00AB1F0C">
        <w:rPr>
          <w:rFonts w:ascii="Times New Roman" w:eastAsia="Calibri" w:hAnsi="Times New Roman" w:cs="Times New Roman"/>
          <w:b/>
        </w:rPr>
        <w:tab/>
      </w:r>
      <w:r w:rsidR="00C35E7D" w:rsidRPr="00AB1F0C">
        <w:rPr>
          <w:rFonts w:ascii="Times New Roman" w:eastAsia="Calibri" w:hAnsi="Times New Roman" w:cs="Times New Roman"/>
          <w:b/>
        </w:rPr>
        <w:tab/>
      </w:r>
      <w:r w:rsidR="00C35E7D" w:rsidRPr="00AB1F0C">
        <w:rPr>
          <w:rFonts w:ascii="Times New Roman" w:eastAsia="Calibri" w:hAnsi="Times New Roman" w:cs="Times New Roman"/>
          <w:b/>
        </w:rPr>
        <w:tab/>
      </w:r>
      <w:r w:rsidR="003818D8" w:rsidRPr="00AB1F0C">
        <w:rPr>
          <w:rFonts w:ascii="Times New Roman" w:eastAsia="Calibri" w:hAnsi="Times New Roman" w:cs="Times New Roman"/>
          <w:bCs/>
        </w:rPr>
        <w:t>Chapter 33, Post-9/11 GI Bill</w:t>
      </w:r>
      <w:r w:rsidR="00C35E7D" w:rsidRPr="00AB1F0C">
        <w:rPr>
          <w:rFonts w:ascii="Times New Roman" w:eastAsia="Calibri" w:hAnsi="Times New Roman" w:cs="Times New Roman"/>
          <w:bCs/>
        </w:rPr>
        <w:t xml:space="preserve"> (</w:t>
      </w:r>
      <w:r w:rsidR="002C6D01" w:rsidRPr="00AB1F0C">
        <w:rPr>
          <w:rFonts w:ascii="Times New Roman" w:eastAsia="Calibri" w:hAnsi="Times New Roman" w:cs="Times New Roman"/>
          <w:bCs/>
        </w:rPr>
        <w:t>$25,</w:t>
      </w:r>
      <w:r w:rsidR="00130D6A" w:rsidRPr="00AB1F0C">
        <w:rPr>
          <w:rFonts w:ascii="Times New Roman" w:eastAsia="Calibri" w:hAnsi="Times New Roman" w:cs="Times New Roman"/>
          <w:bCs/>
        </w:rPr>
        <w:t>162/year</w:t>
      </w:r>
      <w:r w:rsidR="00C35E7D" w:rsidRPr="00AB1F0C">
        <w:rPr>
          <w:rFonts w:ascii="Times New Roman" w:eastAsia="Calibri" w:hAnsi="Times New Roman" w:cs="Times New Roman"/>
          <w:bCs/>
        </w:rPr>
        <w:t>)</w:t>
      </w:r>
    </w:p>
    <w:p w14:paraId="016470F9" w14:textId="77777777" w:rsidR="0080405F" w:rsidRPr="00AB1F0C" w:rsidRDefault="0080405F" w:rsidP="0082426D">
      <w:pPr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</w:p>
    <w:p w14:paraId="56CCB050" w14:textId="77777777" w:rsidR="0080405F" w:rsidRPr="00AB1F0C" w:rsidRDefault="0080405F" w:rsidP="0080405F">
      <w:pPr>
        <w:pBdr>
          <w:bottom w:val="single" w:sz="4" w:space="1" w:color="002060"/>
        </w:pBdr>
        <w:spacing w:after="0" w:line="240" w:lineRule="auto"/>
        <w:ind w:right="18"/>
        <w:jc w:val="center"/>
        <w:rPr>
          <w:rFonts w:ascii="Times New Roman" w:eastAsia="Calibri" w:hAnsi="Times New Roman" w:cs="Times New Roman"/>
          <w:b/>
          <w:color w:val="002060"/>
        </w:rPr>
      </w:pPr>
      <w:r w:rsidRPr="00AB1F0C">
        <w:rPr>
          <w:rFonts w:ascii="Times New Roman" w:eastAsia="Calibri" w:hAnsi="Times New Roman" w:cs="Times New Roman"/>
          <w:b/>
          <w:color w:val="002060"/>
        </w:rPr>
        <w:t>TRAININGS AND WORKSHOPS</w:t>
      </w:r>
    </w:p>
    <w:p w14:paraId="3DAACE89" w14:textId="37872640" w:rsidR="003A0A13" w:rsidRDefault="003A0A13" w:rsidP="0080405F">
      <w:pPr>
        <w:tabs>
          <w:tab w:val="left" w:pos="2880"/>
          <w:tab w:val="right" w:pos="9630"/>
        </w:tabs>
        <w:spacing w:after="0" w:line="240" w:lineRule="auto"/>
        <w:ind w:left="2160" w:right="-270" w:hanging="216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Sep 2022 </w:t>
      </w:r>
      <w:r w:rsidR="004B1F74">
        <w:rPr>
          <w:rFonts w:ascii="Times New Roman" w:eastAsia="Calibri" w:hAnsi="Times New Roman" w:cs="Times New Roman"/>
          <w:bCs/>
        </w:rPr>
        <w:t>–</w:t>
      </w:r>
      <w:r>
        <w:rPr>
          <w:rFonts w:ascii="Times New Roman" w:eastAsia="Calibri" w:hAnsi="Times New Roman" w:cs="Times New Roman"/>
          <w:bCs/>
        </w:rPr>
        <w:t xml:space="preserve"> </w:t>
      </w:r>
      <w:r w:rsidR="004B1F74">
        <w:rPr>
          <w:rFonts w:ascii="Times New Roman" w:eastAsia="Calibri" w:hAnsi="Times New Roman" w:cs="Times New Roman"/>
          <w:bCs/>
        </w:rPr>
        <w:t>Pres</w:t>
      </w:r>
      <w:r w:rsidR="004B1F74">
        <w:rPr>
          <w:rFonts w:ascii="Times New Roman" w:eastAsia="Calibri" w:hAnsi="Times New Roman" w:cs="Times New Roman"/>
          <w:bCs/>
        </w:rPr>
        <w:tab/>
      </w:r>
      <w:r w:rsidR="004B1F74">
        <w:rPr>
          <w:rFonts w:ascii="Times New Roman" w:eastAsia="Calibri" w:hAnsi="Times New Roman" w:cs="Times New Roman"/>
          <w:bCs/>
        </w:rPr>
        <w:tab/>
        <w:t xml:space="preserve">Attachment-Based Family </w:t>
      </w:r>
      <w:r w:rsidR="00250387">
        <w:rPr>
          <w:rFonts w:ascii="Times New Roman" w:eastAsia="Calibri" w:hAnsi="Times New Roman" w:cs="Times New Roman"/>
          <w:bCs/>
        </w:rPr>
        <w:t>Therapy, Drexel University</w:t>
      </w:r>
    </w:p>
    <w:p w14:paraId="283064A8" w14:textId="476D0D7A" w:rsidR="00257A4F" w:rsidRDefault="00DF0551" w:rsidP="0080405F">
      <w:pPr>
        <w:tabs>
          <w:tab w:val="left" w:pos="2880"/>
          <w:tab w:val="right" w:pos="9630"/>
        </w:tabs>
        <w:spacing w:after="0" w:line="240" w:lineRule="auto"/>
        <w:ind w:left="2160" w:right="-270" w:hanging="216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Sep </w:t>
      </w:r>
      <w:r w:rsidR="00257A4F">
        <w:rPr>
          <w:rFonts w:ascii="Times New Roman" w:eastAsia="Calibri" w:hAnsi="Times New Roman" w:cs="Times New Roman"/>
          <w:bCs/>
        </w:rPr>
        <w:t>202</w:t>
      </w:r>
      <w:r w:rsidR="005361F7">
        <w:rPr>
          <w:rFonts w:ascii="Times New Roman" w:eastAsia="Calibri" w:hAnsi="Times New Roman" w:cs="Times New Roman"/>
          <w:bCs/>
        </w:rPr>
        <w:t>2</w:t>
      </w:r>
      <w:r>
        <w:rPr>
          <w:rFonts w:ascii="Times New Roman" w:eastAsia="Calibri" w:hAnsi="Times New Roman" w:cs="Times New Roman"/>
          <w:bCs/>
        </w:rPr>
        <w:t xml:space="preserve"> - Pres</w:t>
      </w:r>
      <w:r w:rsidR="00257A4F">
        <w:rPr>
          <w:rFonts w:ascii="Times New Roman" w:eastAsia="Calibri" w:hAnsi="Times New Roman" w:cs="Times New Roman"/>
          <w:bCs/>
        </w:rPr>
        <w:tab/>
      </w:r>
      <w:r w:rsidR="007F7867">
        <w:rPr>
          <w:rFonts w:ascii="Times New Roman" w:eastAsia="Calibri" w:hAnsi="Times New Roman" w:cs="Times New Roman"/>
          <w:bCs/>
        </w:rPr>
        <w:tab/>
      </w:r>
      <w:r w:rsidR="005F1B8E">
        <w:rPr>
          <w:rFonts w:ascii="Times New Roman" w:eastAsia="Calibri" w:hAnsi="Times New Roman" w:cs="Times New Roman"/>
          <w:bCs/>
        </w:rPr>
        <w:t>Cognitive Processing Therapy</w:t>
      </w:r>
      <w:r w:rsidR="005537EF">
        <w:rPr>
          <w:rFonts w:ascii="Times New Roman" w:eastAsia="Calibri" w:hAnsi="Times New Roman" w:cs="Times New Roman"/>
          <w:bCs/>
        </w:rPr>
        <w:t xml:space="preserve">, Medical University of </w:t>
      </w:r>
      <w:r w:rsidR="005537EF" w:rsidRPr="007F7867">
        <w:rPr>
          <w:rFonts w:ascii="Times New Roman" w:eastAsia="Calibri" w:hAnsi="Times New Roman" w:cs="Times New Roman"/>
        </w:rPr>
        <w:t>South</w:t>
      </w:r>
      <w:r w:rsidR="005537EF">
        <w:rPr>
          <w:rFonts w:ascii="Times New Roman" w:eastAsia="Calibri" w:hAnsi="Times New Roman" w:cs="Times New Roman"/>
          <w:bCs/>
        </w:rPr>
        <w:t xml:space="preserve"> Carolina</w:t>
      </w:r>
    </w:p>
    <w:p w14:paraId="3F6BBD93" w14:textId="67A1A536" w:rsidR="007F7867" w:rsidRDefault="007F7867" w:rsidP="0080405F">
      <w:pPr>
        <w:tabs>
          <w:tab w:val="left" w:pos="2880"/>
          <w:tab w:val="right" w:pos="9630"/>
        </w:tabs>
        <w:spacing w:after="0" w:line="240" w:lineRule="auto"/>
        <w:ind w:left="2160" w:right="-270" w:hanging="216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Sep 2022</w:t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  <w:t>Trauma-Focused Cognitive Behavioral Therapy (TF-CBT)</w:t>
      </w:r>
    </w:p>
    <w:p w14:paraId="4C7D6A46" w14:textId="4D7D0F2F" w:rsidR="00A5249D" w:rsidRDefault="00A5249D" w:rsidP="0080405F">
      <w:pPr>
        <w:tabs>
          <w:tab w:val="left" w:pos="2880"/>
          <w:tab w:val="right" w:pos="9630"/>
        </w:tabs>
        <w:spacing w:after="0" w:line="240" w:lineRule="auto"/>
        <w:ind w:left="2160" w:right="-270" w:hanging="216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July  – </w:t>
      </w:r>
      <w:r w:rsidR="00C4608D">
        <w:rPr>
          <w:rFonts w:ascii="Times New Roman" w:eastAsia="Calibri" w:hAnsi="Times New Roman" w:cs="Times New Roman"/>
          <w:bCs/>
        </w:rPr>
        <w:t>Aug 2022</w:t>
      </w:r>
      <w:r>
        <w:rPr>
          <w:rFonts w:ascii="Times New Roman" w:eastAsia="Calibri" w:hAnsi="Times New Roman" w:cs="Times New Roman"/>
          <w:bCs/>
        </w:rPr>
        <w:tab/>
      </w:r>
      <w:r w:rsidR="007F7867"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>Parent Child Int</w:t>
      </w:r>
      <w:r w:rsidR="003E37E9">
        <w:rPr>
          <w:rFonts w:ascii="Times New Roman" w:eastAsia="Calibri" w:hAnsi="Times New Roman" w:cs="Times New Roman"/>
          <w:bCs/>
        </w:rPr>
        <w:t xml:space="preserve">eraction Therapy </w:t>
      </w:r>
      <w:r w:rsidR="00927B11">
        <w:rPr>
          <w:rFonts w:ascii="Times New Roman" w:eastAsia="Calibri" w:hAnsi="Times New Roman" w:cs="Times New Roman"/>
          <w:bCs/>
        </w:rPr>
        <w:t xml:space="preserve">(PCIT) </w:t>
      </w:r>
      <w:r w:rsidR="003E37E9">
        <w:rPr>
          <w:rFonts w:ascii="Times New Roman" w:eastAsia="Calibri" w:hAnsi="Times New Roman" w:cs="Times New Roman"/>
          <w:bCs/>
        </w:rPr>
        <w:t xml:space="preserve">for Selective Mutism </w:t>
      </w:r>
    </w:p>
    <w:p w14:paraId="4F4F6144" w14:textId="51BC6E2B" w:rsidR="00BC0758" w:rsidRPr="00AB1F0C" w:rsidRDefault="00FA0709" w:rsidP="007F7867">
      <w:pPr>
        <w:tabs>
          <w:tab w:val="left" w:pos="2880"/>
          <w:tab w:val="right" w:pos="9630"/>
        </w:tabs>
        <w:spacing w:after="0" w:line="240" w:lineRule="auto"/>
        <w:ind w:left="2880" w:right="-270" w:hanging="28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July</w:t>
      </w:r>
      <w:r w:rsidR="00BC0758" w:rsidRPr="00AB1F0C">
        <w:rPr>
          <w:rFonts w:ascii="Times New Roman" w:eastAsia="Calibri" w:hAnsi="Times New Roman" w:cs="Times New Roman"/>
          <w:bCs/>
        </w:rPr>
        <w:t xml:space="preserve"> 2022 – Present</w:t>
      </w:r>
      <w:r w:rsidR="00BC0758" w:rsidRPr="00AB1F0C">
        <w:rPr>
          <w:rFonts w:ascii="Times New Roman" w:eastAsia="Calibri" w:hAnsi="Times New Roman" w:cs="Times New Roman"/>
          <w:bCs/>
        </w:rPr>
        <w:tab/>
      </w:r>
      <w:r w:rsidR="007F7867">
        <w:rPr>
          <w:rFonts w:ascii="Times New Roman" w:eastAsia="Calibri" w:hAnsi="Times New Roman" w:cs="Times New Roman"/>
          <w:bCs/>
        </w:rPr>
        <w:tab/>
      </w:r>
      <w:r w:rsidR="00BC0758" w:rsidRPr="00AB1F0C">
        <w:rPr>
          <w:rFonts w:ascii="Times New Roman" w:eastAsia="Calibri" w:hAnsi="Times New Roman" w:cs="Times New Roman"/>
          <w:bCs/>
        </w:rPr>
        <w:t>Collaborat</w:t>
      </w:r>
      <w:r w:rsidR="00A10483" w:rsidRPr="00AB1F0C">
        <w:rPr>
          <w:rFonts w:ascii="Times New Roman" w:eastAsia="Calibri" w:hAnsi="Times New Roman" w:cs="Times New Roman"/>
          <w:bCs/>
        </w:rPr>
        <w:t xml:space="preserve">ive </w:t>
      </w:r>
      <w:r w:rsidR="00BC0758" w:rsidRPr="00AB1F0C">
        <w:rPr>
          <w:rFonts w:ascii="Times New Roman" w:eastAsia="Calibri" w:hAnsi="Times New Roman" w:cs="Times New Roman"/>
          <w:bCs/>
        </w:rPr>
        <w:t xml:space="preserve">Assessment </w:t>
      </w:r>
      <w:r w:rsidR="00A10483" w:rsidRPr="00AB1F0C">
        <w:rPr>
          <w:rFonts w:ascii="Times New Roman" w:eastAsia="Calibri" w:hAnsi="Times New Roman" w:cs="Times New Roman"/>
          <w:bCs/>
        </w:rPr>
        <w:t xml:space="preserve">and Management of Suicidality (CAMS) Foundational Training </w:t>
      </w:r>
    </w:p>
    <w:p w14:paraId="0594D73D" w14:textId="54F0CF64" w:rsidR="0080405F" w:rsidRPr="00AB1F0C" w:rsidRDefault="0080405F" w:rsidP="007F7867">
      <w:pPr>
        <w:tabs>
          <w:tab w:val="left" w:pos="2880"/>
          <w:tab w:val="right" w:pos="9630"/>
        </w:tabs>
        <w:spacing w:after="0" w:line="240" w:lineRule="auto"/>
        <w:ind w:left="2880" w:right="-270" w:hanging="2880"/>
        <w:jc w:val="both"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Cs/>
        </w:rPr>
        <w:t>Jan - Feb 2022</w:t>
      </w:r>
      <w:r w:rsidRPr="00AB1F0C">
        <w:rPr>
          <w:rFonts w:ascii="Times New Roman" w:eastAsia="Calibri" w:hAnsi="Times New Roman" w:cs="Times New Roman"/>
          <w:bCs/>
        </w:rPr>
        <w:tab/>
      </w:r>
      <w:r w:rsidR="007F7867">
        <w:rPr>
          <w:rFonts w:ascii="Times New Roman" w:eastAsia="Calibri" w:hAnsi="Times New Roman" w:cs="Times New Roman"/>
          <w:bCs/>
        </w:rPr>
        <w:tab/>
      </w:r>
      <w:r w:rsidRPr="00AB1F0C">
        <w:rPr>
          <w:rFonts w:ascii="Times New Roman" w:eastAsia="Calibri" w:hAnsi="Times New Roman" w:cs="Times New Roman"/>
          <w:bCs/>
        </w:rPr>
        <w:t xml:space="preserve">Five-modules on Logistic Regression for Binary, Ordinal, and Multinomial Outcomes, Karen Grace-Martin, M.A. </w:t>
      </w:r>
    </w:p>
    <w:p w14:paraId="3A120166" w14:textId="3F4BE634" w:rsidR="0080405F" w:rsidRPr="00AB1F0C" w:rsidRDefault="0080405F" w:rsidP="007F7867">
      <w:pPr>
        <w:tabs>
          <w:tab w:val="left" w:pos="2880"/>
          <w:tab w:val="right" w:pos="9630"/>
        </w:tabs>
        <w:spacing w:after="0" w:line="240" w:lineRule="auto"/>
        <w:ind w:left="2880" w:right="-270" w:hanging="2880"/>
        <w:jc w:val="both"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Cs/>
        </w:rPr>
        <w:t xml:space="preserve">July 2021 </w:t>
      </w:r>
      <w:r w:rsidRPr="00AB1F0C">
        <w:rPr>
          <w:rFonts w:ascii="Times New Roman" w:eastAsia="Calibri" w:hAnsi="Times New Roman" w:cs="Times New Roman"/>
          <w:bCs/>
        </w:rPr>
        <w:tab/>
      </w:r>
      <w:r w:rsidR="007F7867">
        <w:rPr>
          <w:rFonts w:ascii="Times New Roman" w:eastAsia="Calibri" w:hAnsi="Times New Roman" w:cs="Times New Roman"/>
          <w:bCs/>
        </w:rPr>
        <w:tab/>
      </w:r>
      <w:r w:rsidRPr="00AB1F0C">
        <w:rPr>
          <w:rFonts w:ascii="Times New Roman" w:eastAsia="Calibri" w:hAnsi="Times New Roman" w:cs="Times New Roman"/>
          <w:bCs/>
        </w:rPr>
        <w:t>Wide Range Assessment of Memory and Learning – Third Edition (WRAML-3), Jennifer Puig, Ph.D.</w:t>
      </w:r>
    </w:p>
    <w:p w14:paraId="51EB81DD" w14:textId="5DCB2DB5" w:rsidR="00F81CF2" w:rsidRPr="00AB1F0C" w:rsidRDefault="0080405F" w:rsidP="0080405F">
      <w:pPr>
        <w:tabs>
          <w:tab w:val="left" w:pos="2880"/>
          <w:tab w:val="right" w:pos="9630"/>
        </w:tabs>
        <w:spacing w:after="0" w:line="240" w:lineRule="auto"/>
        <w:ind w:left="2160" w:right="-270" w:hanging="2160"/>
        <w:jc w:val="both"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Cs/>
        </w:rPr>
        <w:t xml:space="preserve">Apr 2020 </w:t>
      </w:r>
      <w:r w:rsidRPr="00AB1F0C">
        <w:rPr>
          <w:rFonts w:ascii="Times New Roman" w:eastAsia="Calibri" w:hAnsi="Times New Roman" w:cs="Times New Roman"/>
          <w:bCs/>
        </w:rPr>
        <w:tab/>
      </w:r>
      <w:r w:rsidR="007F7867">
        <w:rPr>
          <w:rFonts w:ascii="Times New Roman" w:eastAsia="Calibri" w:hAnsi="Times New Roman" w:cs="Times New Roman"/>
          <w:bCs/>
        </w:rPr>
        <w:tab/>
      </w:r>
      <w:r w:rsidRPr="00AB1F0C">
        <w:rPr>
          <w:rFonts w:ascii="Times New Roman" w:eastAsia="Calibri" w:hAnsi="Times New Roman" w:cs="Times New Roman"/>
          <w:bCs/>
        </w:rPr>
        <w:t>Crisis Response Planning for Suicidal Patients</w:t>
      </w:r>
    </w:p>
    <w:p w14:paraId="35AD5CC5" w14:textId="56A56A45" w:rsidR="0080405F" w:rsidRPr="00AB1F0C" w:rsidRDefault="00F81CF2" w:rsidP="007E06D7">
      <w:pPr>
        <w:tabs>
          <w:tab w:val="left" w:pos="2880"/>
          <w:tab w:val="right" w:pos="9630"/>
        </w:tabs>
        <w:spacing w:after="0" w:line="240" w:lineRule="auto"/>
        <w:ind w:left="2160" w:right="-270" w:hanging="2160"/>
        <w:jc w:val="both"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Cs/>
        </w:rPr>
        <w:tab/>
      </w:r>
      <w:r w:rsidR="007F7867">
        <w:rPr>
          <w:rFonts w:ascii="Times New Roman" w:eastAsia="Calibri" w:hAnsi="Times New Roman" w:cs="Times New Roman"/>
          <w:bCs/>
        </w:rPr>
        <w:tab/>
      </w:r>
      <w:r w:rsidR="0080405F" w:rsidRPr="00AB1F0C">
        <w:rPr>
          <w:rFonts w:ascii="Times New Roman" w:eastAsia="Calibri" w:hAnsi="Times New Roman" w:cs="Times New Roman"/>
          <w:bCs/>
        </w:rPr>
        <w:t>Craig J. Bryan, PsyD, ABPP</w:t>
      </w:r>
    </w:p>
    <w:p w14:paraId="44511756" w14:textId="77F55ED8" w:rsidR="00457445" w:rsidRPr="00AB1F0C" w:rsidRDefault="00457445" w:rsidP="0082426D">
      <w:pPr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</w:p>
    <w:p w14:paraId="5AE06947" w14:textId="5DB8F928" w:rsidR="007D35EE" w:rsidRPr="00A16EF5" w:rsidRDefault="00D478C4" w:rsidP="00517FFE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2060"/>
        </w:rPr>
      </w:pPr>
      <w:r w:rsidRPr="00A16EF5">
        <w:rPr>
          <w:rFonts w:ascii="Times New Roman" w:eastAsia="Calibri" w:hAnsi="Times New Roman" w:cs="Times New Roman"/>
          <w:b/>
          <w:color w:val="002060"/>
        </w:rPr>
        <w:t>CLINICAL EXPERIENCE</w:t>
      </w:r>
    </w:p>
    <w:p w14:paraId="75C2BB67" w14:textId="0C0E158C" w:rsidR="00BB150F" w:rsidRPr="00A16EF5" w:rsidRDefault="003333E5" w:rsidP="003333E5">
      <w:pPr>
        <w:spacing w:after="0" w:line="240" w:lineRule="auto"/>
        <w:ind w:left="2880" w:hanging="2880"/>
        <w:contextualSpacing/>
        <w:rPr>
          <w:rFonts w:ascii="Times New Roman" w:eastAsia="Calibri" w:hAnsi="Times New Roman" w:cs="Times New Roman"/>
          <w:b/>
        </w:rPr>
      </w:pPr>
      <w:r w:rsidRPr="00A16EF5">
        <w:rPr>
          <w:rFonts w:ascii="Times New Roman" w:eastAsia="Calibri" w:hAnsi="Times New Roman" w:cs="Times New Roman"/>
          <w:b/>
        </w:rPr>
        <w:t xml:space="preserve">Graduate </w:t>
      </w:r>
      <w:r w:rsidR="005361F7" w:rsidRPr="00A16EF5">
        <w:rPr>
          <w:rFonts w:ascii="Times New Roman" w:eastAsia="Calibri" w:hAnsi="Times New Roman" w:cs="Times New Roman"/>
          <w:b/>
        </w:rPr>
        <w:t>C</w:t>
      </w:r>
      <w:r w:rsidR="0096269F" w:rsidRPr="00A16EF5">
        <w:rPr>
          <w:rFonts w:ascii="Times New Roman" w:eastAsia="Calibri" w:hAnsi="Times New Roman" w:cs="Times New Roman"/>
          <w:b/>
        </w:rPr>
        <w:t>linician</w:t>
      </w:r>
      <w:r w:rsidR="00BB150F" w:rsidRPr="00A16EF5">
        <w:rPr>
          <w:rFonts w:ascii="Times New Roman" w:eastAsia="Calibri" w:hAnsi="Times New Roman" w:cs="Times New Roman"/>
          <w:b/>
        </w:rPr>
        <w:tab/>
        <w:t>Youth Behavioral Health Response Team (YBHRT), Department</w:t>
      </w:r>
    </w:p>
    <w:p w14:paraId="653BEAC5" w14:textId="630C544E" w:rsidR="002D14BC" w:rsidRPr="00A16EF5" w:rsidRDefault="00BB150F" w:rsidP="003333E5">
      <w:pPr>
        <w:spacing w:after="0" w:line="240" w:lineRule="auto"/>
        <w:ind w:left="2880" w:hanging="2880"/>
        <w:contextualSpacing/>
        <w:rPr>
          <w:rFonts w:ascii="Times New Roman" w:eastAsia="Calibri" w:hAnsi="Times New Roman" w:cs="Times New Roman"/>
          <w:b/>
        </w:rPr>
      </w:pPr>
      <w:r w:rsidRPr="00A16EF5">
        <w:rPr>
          <w:rFonts w:ascii="Times New Roman" w:eastAsia="Calibri" w:hAnsi="Times New Roman" w:cs="Times New Roman"/>
          <w:bCs/>
        </w:rPr>
        <w:lastRenderedPageBreak/>
        <w:t>Nov 2022 – Jun 2023</w:t>
      </w:r>
      <w:r w:rsidR="0096269F" w:rsidRPr="00A16EF5">
        <w:rPr>
          <w:rFonts w:ascii="Times New Roman" w:eastAsia="Calibri" w:hAnsi="Times New Roman" w:cs="Times New Roman"/>
          <w:b/>
        </w:rPr>
        <w:tab/>
      </w:r>
      <w:r w:rsidR="003333E5" w:rsidRPr="00A16EF5">
        <w:rPr>
          <w:rFonts w:ascii="Times New Roman" w:eastAsia="Calibri" w:hAnsi="Times New Roman" w:cs="Times New Roman"/>
          <w:b/>
        </w:rPr>
        <w:t>Health, Washington State</w:t>
      </w:r>
      <w:r w:rsidR="0096269F" w:rsidRPr="00A16EF5">
        <w:rPr>
          <w:rFonts w:ascii="Times New Roman" w:eastAsia="Calibri" w:hAnsi="Times New Roman" w:cs="Times New Roman"/>
          <w:b/>
        </w:rPr>
        <w:tab/>
      </w:r>
    </w:p>
    <w:p w14:paraId="205BA4FC" w14:textId="0359AEF4" w:rsidR="00BB150F" w:rsidRPr="00A16EF5" w:rsidRDefault="00BB150F" w:rsidP="003333E5">
      <w:pPr>
        <w:spacing w:after="0" w:line="240" w:lineRule="auto"/>
        <w:ind w:left="2880" w:hanging="2880"/>
        <w:contextualSpacing/>
        <w:rPr>
          <w:rFonts w:ascii="Times New Roman" w:eastAsia="Calibri" w:hAnsi="Times New Roman" w:cs="Times New Roman"/>
          <w:bCs/>
        </w:rPr>
      </w:pPr>
      <w:r w:rsidRPr="00A16EF5">
        <w:rPr>
          <w:rFonts w:ascii="Times New Roman" w:eastAsia="Calibri" w:hAnsi="Times New Roman" w:cs="Times New Roman"/>
          <w:b/>
        </w:rPr>
        <w:tab/>
      </w:r>
      <w:r w:rsidR="00F8269B" w:rsidRPr="00A16EF5">
        <w:rPr>
          <w:rFonts w:ascii="Times New Roman" w:eastAsia="Calibri" w:hAnsi="Times New Roman" w:cs="Times New Roman"/>
          <w:b/>
        </w:rPr>
        <w:t xml:space="preserve">Supervisor: </w:t>
      </w:r>
      <w:r w:rsidR="00F8269B" w:rsidRPr="00A16EF5">
        <w:rPr>
          <w:rFonts w:ascii="Times New Roman" w:eastAsia="Calibri" w:hAnsi="Times New Roman" w:cs="Times New Roman"/>
          <w:bCs/>
        </w:rPr>
        <w:t>Jennifer Harris, Ph.D.</w:t>
      </w:r>
    </w:p>
    <w:p w14:paraId="110C6DCA" w14:textId="011416D7" w:rsidR="005565BE" w:rsidRPr="00A16EF5" w:rsidRDefault="005565BE" w:rsidP="003333E5">
      <w:pPr>
        <w:spacing w:after="0" w:line="240" w:lineRule="auto"/>
        <w:ind w:left="2880" w:hanging="2880"/>
        <w:contextualSpacing/>
        <w:rPr>
          <w:rFonts w:ascii="Times New Roman" w:eastAsia="Calibri" w:hAnsi="Times New Roman" w:cs="Times New Roman"/>
          <w:bCs/>
        </w:rPr>
      </w:pPr>
      <w:r w:rsidRPr="00A16EF5">
        <w:rPr>
          <w:rFonts w:ascii="Times New Roman" w:eastAsia="Calibri" w:hAnsi="Times New Roman" w:cs="Times New Roman"/>
          <w:b/>
        </w:rPr>
        <w:tab/>
        <w:t>Duties:</w:t>
      </w:r>
      <w:r w:rsidRPr="00A16EF5">
        <w:rPr>
          <w:rFonts w:ascii="Times New Roman" w:eastAsia="Calibri" w:hAnsi="Times New Roman" w:cs="Times New Roman"/>
          <w:bCs/>
        </w:rPr>
        <w:t xml:space="preserve"> </w:t>
      </w:r>
      <w:r w:rsidR="00471236" w:rsidRPr="00A16EF5">
        <w:rPr>
          <w:rFonts w:ascii="Times New Roman" w:eastAsia="Calibri" w:hAnsi="Times New Roman" w:cs="Times New Roman"/>
          <w:bCs/>
        </w:rPr>
        <w:t xml:space="preserve">Provide Trauma-Focused Cognitive Behavioral Training (TF-CBT) </w:t>
      </w:r>
      <w:r w:rsidR="00A16EF5" w:rsidRPr="00A16EF5">
        <w:rPr>
          <w:rFonts w:ascii="Times New Roman" w:eastAsia="Calibri" w:hAnsi="Times New Roman" w:cs="Times New Roman"/>
          <w:bCs/>
        </w:rPr>
        <w:t>for adolescents (ages 8-17) for of individual and conjoint sessions to treat trauma.</w:t>
      </w:r>
    </w:p>
    <w:p w14:paraId="3A664E53" w14:textId="77777777" w:rsidR="003333E5" w:rsidRPr="00A16EF5" w:rsidRDefault="003333E5" w:rsidP="003333E5">
      <w:pPr>
        <w:spacing w:after="0" w:line="240" w:lineRule="auto"/>
        <w:ind w:left="2880" w:hanging="2880"/>
        <w:contextualSpacing/>
        <w:rPr>
          <w:rFonts w:ascii="Times New Roman" w:eastAsia="Calibri" w:hAnsi="Times New Roman" w:cs="Times New Roman"/>
          <w:b/>
        </w:rPr>
      </w:pPr>
    </w:p>
    <w:p w14:paraId="28498D33" w14:textId="1335AC35" w:rsidR="00C4608D" w:rsidRPr="00A16EF5" w:rsidRDefault="00F7177B" w:rsidP="00C4608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16EF5">
        <w:rPr>
          <w:rFonts w:ascii="Times New Roman" w:eastAsia="Calibri" w:hAnsi="Times New Roman" w:cs="Times New Roman"/>
          <w:b/>
        </w:rPr>
        <w:t>Camp Counselor</w:t>
      </w:r>
      <w:r w:rsidR="00C4608D" w:rsidRPr="00A16EF5">
        <w:rPr>
          <w:rFonts w:ascii="Times New Roman" w:eastAsia="Calibri" w:hAnsi="Times New Roman" w:cs="Times New Roman"/>
          <w:b/>
        </w:rPr>
        <w:tab/>
      </w:r>
      <w:r w:rsidR="00C4608D" w:rsidRPr="00A16EF5">
        <w:rPr>
          <w:rFonts w:ascii="Times New Roman" w:eastAsia="Calibri" w:hAnsi="Times New Roman" w:cs="Times New Roman"/>
          <w:b/>
        </w:rPr>
        <w:tab/>
        <w:t>Brave Explorers Camp</w:t>
      </w:r>
      <w:r w:rsidR="00C4608D" w:rsidRPr="00A16EF5">
        <w:rPr>
          <w:rFonts w:ascii="Times New Roman" w:hAnsi="Times New Roman" w:cs="Times New Roman"/>
        </w:rPr>
        <w:t xml:space="preserve"> </w:t>
      </w:r>
      <w:r w:rsidR="00C4608D" w:rsidRPr="00A16EF5">
        <w:rPr>
          <w:rFonts w:ascii="Times New Roman" w:hAnsi="Times New Roman" w:cs="Times New Roman"/>
        </w:rPr>
        <w:br/>
      </w:r>
      <w:r w:rsidR="006A072C" w:rsidRPr="00A16EF5">
        <w:rPr>
          <w:rFonts w:ascii="Times New Roman" w:hAnsi="Times New Roman" w:cs="Times New Roman"/>
        </w:rPr>
        <w:t>Jul – Aug 2022</w:t>
      </w:r>
      <w:r w:rsidR="006A072C" w:rsidRPr="00A16EF5">
        <w:rPr>
          <w:rFonts w:ascii="Times New Roman" w:hAnsi="Times New Roman" w:cs="Times New Roman"/>
        </w:rPr>
        <w:tab/>
      </w:r>
      <w:r w:rsidR="006A072C" w:rsidRPr="00A16EF5">
        <w:rPr>
          <w:rFonts w:ascii="Times New Roman" w:hAnsi="Times New Roman" w:cs="Times New Roman"/>
        </w:rPr>
        <w:tab/>
      </w:r>
      <w:r w:rsidR="00C4608D" w:rsidRPr="00A16EF5">
        <w:rPr>
          <w:rFonts w:ascii="Times New Roman" w:eastAsia="Calibri" w:hAnsi="Times New Roman" w:cs="Times New Roman"/>
          <w:b/>
        </w:rPr>
        <w:tab/>
      </w:r>
      <w:r w:rsidR="00C4608D" w:rsidRPr="00A16EF5">
        <w:rPr>
          <w:rFonts w:ascii="Times New Roman" w:hAnsi="Times New Roman" w:cs="Times New Roman"/>
        </w:rPr>
        <w:t>Exposure-based camp for children diagnosed with selective mutism</w:t>
      </w:r>
    </w:p>
    <w:p w14:paraId="28BAA53C" w14:textId="7758B108" w:rsidR="00C4608D" w:rsidRPr="00A16EF5" w:rsidRDefault="00C4608D" w:rsidP="00C4608D">
      <w:pPr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A16EF5">
        <w:rPr>
          <w:rFonts w:ascii="Times New Roman" w:hAnsi="Times New Roman" w:cs="Times New Roman"/>
        </w:rPr>
        <w:tab/>
      </w:r>
      <w:r w:rsidRPr="00A16EF5">
        <w:rPr>
          <w:rFonts w:ascii="Times New Roman" w:hAnsi="Times New Roman" w:cs="Times New Roman"/>
        </w:rPr>
        <w:tab/>
      </w:r>
      <w:r w:rsidR="006A072C" w:rsidRPr="00A16EF5">
        <w:rPr>
          <w:rFonts w:ascii="Times New Roman" w:hAnsi="Times New Roman" w:cs="Times New Roman"/>
        </w:rPr>
        <w:tab/>
      </w:r>
      <w:r w:rsidR="006A072C" w:rsidRPr="00A16EF5">
        <w:rPr>
          <w:rFonts w:ascii="Times New Roman" w:hAnsi="Times New Roman" w:cs="Times New Roman"/>
        </w:rPr>
        <w:tab/>
      </w:r>
      <w:r w:rsidRPr="00A16EF5">
        <w:rPr>
          <w:rFonts w:ascii="Times New Roman" w:eastAsia="Calibri" w:hAnsi="Times New Roman" w:cs="Times New Roman"/>
          <w:b/>
        </w:rPr>
        <w:t xml:space="preserve">Supervisor: </w:t>
      </w:r>
      <w:r w:rsidRPr="00A16EF5">
        <w:rPr>
          <w:rFonts w:ascii="Times New Roman" w:eastAsia="Calibri" w:hAnsi="Times New Roman" w:cs="Times New Roman"/>
          <w:bCs/>
        </w:rPr>
        <w:t>Tracey Ward, Ph.D., Kaitlyn Patton, Ph.D.</w:t>
      </w:r>
    </w:p>
    <w:p w14:paraId="41CB5C24" w14:textId="08133A94" w:rsidR="00C4608D" w:rsidRDefault="00C4608D" w:rsidP="009A6084">
      <w:pPr>
        <w:spacing w:after="0" w:line="240" w:lineRule="auto"/>
        <w:ind w:left="2880"/>
        <w:contextualSpacing/>
        <w:rPr>
          <w:rFonts w:ascii="Times New Roman" w:eastAsia="Calibri" w:hAnsi="Times New Roman" w:cs="Times New Roman"/>
          <w:b/>
        </w:rPr>
      </w:pPr>
      <w:r w:rsidRPr="00A16EF5">
        <w:rPr>
          <w:rFonts w:ascii="Times New Roman" w:eastAsia="Calibri" w:hAnsi="Times New Roman" w:cs="Times New Roman"/>
          <w:b/>
        </w:rPr>
        <w:t xml:space="preserve">Duties:  </w:t>
      </w:r>
      <w:r w:rsidRPr="00A16EF5">
        <w:rPr>
          <w:rFonts w:ascii="Times New Roman" w:eastAsia="Calibri" w:hAnsi="Times New Roman" w:cs="Times New Roman"/>
          <w:bCs/>
        </w:rPr>
        <w:t xml:space="preserve">Provide Parent Child </w:t>
      </w:r>
      <w:r w:rsidR="00D54353" w:rsidRPr="00A16EF5">
        <w:rPr>
          <w:rFonts w:ascii="Times New Roman" w:eastAsia="Calibri" w:hAnsi="Times New Roman" w:cs="Times New Roman"/>
          <w:bCs/>
        </w:rPr>
        <w:t>Interaction</w:t>
      </w:r>
      <w:r w:rsidR="00370499" w:rsidRPr="00A16EF5">
        <w:rPr>
          <w:rFonts w:ascii="Times New Roman" w:eastAsia="Calibri" w:hAnsi="Times New Roman" w:cs="Times New Roman"/>
          <w:bCs/>
        </w:rPr>
        <w:t xml:space="preserve"> Therapy (PCIT) for Selective Mutism. Supported clinical lead-ins to assess children’s suitability for the program. Participated </w:t>
      </w:r>
      <w:r w:rsidR="004F604E" w:rsidRPr="00A16EF5">
        <w:rPr>
          <w:rFonts w:ascii="Times New Roman" w:eastAsia="Calibri" w:hAnsi="Times New Roman" w:cs="Times New Roman"/>
          <w:bCs/>
        </w:rPr>
        <w:t xml:space="preserve">as a counselor </w:t>
      </w:r>
      <w:r w:rsidR="00370499" w:rsidRPr="00A16EF5">
        <w:rPr>
          <w:rFonts w:ascii="Times New Roman" w:eastAsia="Calibri" w:hAnsi="Times New Roman" w:cs="Times New Roman"/>
          <w:bCs/>
        </w:rPr>
        <w:t>in a five-day exposure camp designed to successfully promote speech in children diagnosed with Selective Mutism and other anxiety</w:t>
      </w:r>
      <w:r w:rsidR="00370499">
        <w:rPr>
          <w:rFonts w:ascii="Times New Roman" w:eastAsia="Calibri" w:hAnsi="Times New Roman" w:cs="Times New Roman"/>
          <w:bCs/>
        </w:rPr>
        <w:t xml:space="preserve"> disorders. </w:t>
      </w:r>
    </w:p>
    <w:p w14:paraId="12C48BC4" w14:textId="77777777" w:rsidR="00C4608D" w:rsidRDefault="00C4608D" w:rsidP="008A5F19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4AFD6908" w14:textId="713B7B41" w:rsidR="008A5F19" w:rsidRDefault="00EF0FB8" w:rsidP="008A5F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B1F0C">
        <w:rPr>
          <w:rFonts w:ascii="Times New Roman" w:eastAsia="Calibri" w:hAnsi="Times New Roman" w:cs="Times New Roman"/>
          <w:b/>
        </w:rPr>
        <w:t>Suicide Prevention</w:t>
      </w:r>
      <w:r w:rsidR="004F6EB9" w:rsidRPr="00AB1F0C">
        <w:rPr>
          <w:rFonts w:ascii="Times New Roman" w:eastAsia="Calibri" w:hAnsi="Times New Roman" w:cs="Times New Roman"/>
          <w:b/>
        </w:rPr>
        <w:tab/>
      </w:r>
      <w:r w:rsidR="008E65B9" w:rsidRPr="00AB1F0C">
        <w:rPr>
          <w:rFonts w:ascii="Times New Roman" w:eastAsia="Calibri" w:hAnsi="Times New Roman" w:cs="Times New Roman"/>
          <w:b/>
        </w:rPr>
        <w:tab/>
      </w:r>
      <w:r w:rsidR="004F6EB9" w:rsidRPr="00AB1F0C">
        <w:rPr>
          <w:rFonts w:ascii="Times New Roman" w:eastAsia="Calibri" w:hAnsi="Times New Roman" w:cs="Times New Roman"/>
          <w:b/>
        </w:rPr>
        <w:t>Hold Fast</w:t>
      </w:r>
      <w:r w:rsidR="00526995">
        <w:rPr>
          <w:rFonts w:ascii="Times New Roman" w:eastAsia="Calibri" w:hAnsi="Times New Roman" w:cs="Times New Roman"/>
          <w:b/>
        </w:rPr>
        <w:t xml:space="preserve"> LLC,</w:t>
      </w:r>
      <w:r w:rsidR="002626DF" w:rsidRPr="00AB1F0C">
        <w:rPr>
          <w:rFonts w:ascii="Times New Roman" w:hAnsi="Times New Roman" w:cs="Times New Roman"/>
          <w:b/>
        </w:rPr>
        <w:t xml:space="preserve"> </w:t>
      </w:r>
      <w:r w:rsidR="00C526B9" w:rsidRPr="00AB1F0C">
        <w:rPr>
          <w:rFonts w:ascii="Times New Roman" w:hAnsi="Times New Roman" w:cs="Times New Roman"/>
          <w:b/>
        </w:rPr>
        <w:t>Gloucester, VA</w:t>
      </w:r>
      <w:r w:rsidR="00C526B9" w:rsidRPr="00AB1F0C">
        <w:rPr>
          <w:rFonts w:ascii="Times New Roman" w:hAnsi="Times New Roman" w:cs="Times New Roman"/>
        </w:rPr>
        <w:t xml:space="preserve"> </w:t>
      </w:r>
      <w:r w:rsidR="00C526B9" w:rsidRPr="00AB1F0C">
        <w:rPr>
          <w:rFonts w:ascii="Times New Roman" w:hAnsi="Times New Roman" w:cs="Times New Roman"/>
        </w:rPr>
        <w:br/>
      </w:r>
      <w:r w:rsidR="008A5F19" w:rsidRPr="00AB1F0C">
        <w:rPr>
          <w:rFonts w:ascii="Times New Roman" w:eastAsia="Calibri" w:hAnsi="Times New Roman" w:cs="Times New Roman"/>
          <w:b/>
        </w:rPr>
        <w:t>C</w:t>
      </w:r>
      <w:r w:rsidR="004F6EB9" w:rsidRPr="00AB1F0C">
        <w:rPr>
          <w:rFonts w:ascii="Times New Roman" w:eastAsia="Calibri" w:hAnsi="Times New Roman" w:cs="Times New Roman"/>
          <w:b/>
        </w:rPr>
        <w:t>onsultant</w:t>
      </w:r>
      <w:r w:rsidR="004F6EB9" w:rsidRPr="00AB1F0C">
        <w:rPr>
          <w:rFonts w:ascii="Times New Roman" w:eastAsia="Calibri" w:hAnsi="Times New Roman" w:cs="Times New Roman"/>
          <w:b/>
        </w:rPr>
        <w:tab/>
      </w:r>
      <w:r w:rsidR="004F6EB9" w:rsidRPr="00AB1F0C">
        <w:rPr>
          <w:rFonts w:ascii="Times New Roman" w:eastAsia="Calibri" w:hAnsi="Times New Roman" w:cs="Times New Roman"/>
          <w:b/>
        </w:rPr>
        <w:tab/>
      </w:r>
      <w:r w:rsidR="004F6EB9" w:rsidRPr="00AB1F0C">
        <w:rPr>
          <w:rFonts w:ascii="Times New Roman" w:eastAsia="Calibri" w:hAnsi="Times New Roman" w:cs="Times New Roman"/>
          <w:b/>
        </w:rPr>
        <w:tab/>
      </w:r>
      <w:r w:rsidR="008A5F19" w:rsidRPr="00AB1F0C">
        <w:rPr>
          <w:rFonts w:ascii="Times New Roman" w:hAnsi="Times New Roman" w:cs="Times New Roman"/>
        </w:rPr>
        <w:t>Veteran Work-Based Therapy Program</w:t>
      </w:r>
    </w:p>
    <w:p w14:paraId="5455C503" w14:textId="3E3D3D3F" w:rsidR="004F6EB9" w:rsidRPr="00AB1F0C" w:rsidRDefault="00E72718" w:rsidP="00E72718">
      <w:pPr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</w:rPr>
        <w:t>Feb 2022 – 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3FFD" w:rsidRPr="00AB1F0C">
        <w:rPr>
          <w:rFonts w:ascii="Times New Roman" w:eastAsia="Calibri" w:hAnsi="Times New Roman" w:cs="Times New Roman"/>
          <w:b/>
        </w:rPr>
        <w:t xml:space="preserve">Supervisor: </w:t>
      </w:r>
      <w:r w:rsidR="00B93FFD" w:rsidRPr="00AB1F0C">
        <w:rPr>
          <w:rFonts w:ascii="Times New Roman" w:eastAsia="Calibri" w:hAnsi="Times New Roman" w:cs="Times New Roman"/>
          <w:bCs/>
        </w:rPr>
        <w:t xml:space="preserve">Deanna Beech, Ph.D.; Keyne C. Law, Ph.D. </w:t>
      </w:r>
    </w:p>
    <w:p w14:paraId="7223B657" w14:textId="3BFDCEF1" w:rsidR="00B93FFD" w:rsidRPr="00AB1F0C" w:rsidRDefault="00B93FFD" w:rsidP="00C526B9">
      <w:pPr>
        <w:spacing w:after="0" w:line="240" w:lineRule="auto"/>
        <w:ind w:left="2880"/>
        <w:contextualSpacing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/>
        </w:rPr>
        <w:t xml:space="preserve">Duties:  </w:t>
      </w:r>
      <w:r w:rsidR="00FA0709">
        <w:rPr>
          <w:rFonts w:ascii="Times New Roman" w:eastAsia="Calibri" w:hAnsi="Times New Roman" w:cs="Times New Roman"/>
          <w:bCs/>
        </w:rPr>
        <w:t>P</w:t>
      </w:r>
      <w:r w:rsidRPr="00AB1F0C">
        <w:rPr>
          <w:rFonts w:ascii="Times New Roman" w:eastAsia="Calibri" w:hAnsi="Times New Roman" w:cs="Times New Roman"/>
          <w:bCs/>
        </w:rPr>
        <w:t>rovide Crisis Response Planning for Veterans</w:t>
      </w:r>
      <w:r w:rsidR="00C526B9" w:rsidRPr="00AB1F0C">
        <w:rPr>
          <w:rFonts w:ascii="Times New Roman" w:eastAsia="Calibri" w:hAnsi="Times New Roman" w:cs="Times New Roman"/>
          <w:bCs/>
        </w:rPr>
        <w:t xml:space="preserve"> entering the program</w:t>
      </w:r>
      <w:r w:rsidRPr="00AB1F0C">
        <w:rPr>
          <w:rFonts w:ascii="Times New Roman" w:eastAsia="Calibri" w:hAnsi="Times New Roman" w:cs="Times New Roman"/>
          <w:bCs/>
        </w:rPr>
        <w:t>. Train all staff on Crisis Response Planning and suicide prevention measures. Consult and work with supervisors to assess each Veteran’s level of suicidality risk</w:t>
      </w:r>
      <w:r w:rsidR="00084840">
        <w:rPr>
          <w:rFonts w:ascii="Times New Roman" w:eastAsia="Calibri" w:hAnsi="Times New Roman" w:cs="Times New Roman"/>
          <w:bCs/>
        </w:rPr>
        <w:t>.</w:t>
      </w:r>
    </w:p>
    <w:p w14:paraId="6BBCD4A6" w14:textId="77777777" w:rsidR="004F6EB9" w:rsidRPr="00AB1F0C" w:rsidRDefault="004F6EB9" w:rsidP="007D35EE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</w:p>
    <w:p w14:paraId="28C189FF" w14:textId="7973D4EF" w:rsidR="007D35EE" w:rsidRPr="00AB1F0C" w:rsidRDefault="007D35EE" w:rsidP="007D35EE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AB1F0C">
        <w:rPr>
          <w:rFonts w:ascii="Times New Roman" w:eastAsia="Calibri" w:hAnsi="Times New Roman" w:cs="Times New Roman"/>
          <w:b/>
        </w:rPr>
        <w:t xml:space="preserve">Psychometrician      </w:t>
      </w:r>
      <w:r w:rsidRPr="00AB1F0C">
        <w:rPr>
          <w:rFonts w:ascii="Times New Roman" w:eastAsia="Calibri" w:hAnsi="Times New Roman" w:cs="Times New Roman"/>
          <w:b/>
        </w:rPr>
        <w:tab/>
      </w:r>
      <w:r w:rsidRPr="00AB1F0C">
        <w:rPr>
          <w:rFonts w:ascii="Times New Roman" w:eastAsia="Calibri" w:hAnsi="Times New Roman" w:cs="Times New Roman"/>
          <w:b/>
        </w:rPr>
        <w:tab/>
        <w:t xml:space="preserve">Pacific Wellness Partners, </w:t>
      </w:r>
      <w:r w:rsidR="00985595" w:rsidRPr="00AB1F0C">
        <w:rPr>
          <w:rFonts w:ascii="Times New Roman" w:eastAsia="Calibri" w:hAnsi="Times New Roman" w:cs="Times New Roman"/>
          <w:b/>
        </w:rPr>
        <w:t>Bellevue</w:t>
      </w:r>
      <w:r w:rsidRPr="00AB1F0C">
        <w:rPr>
          <w:rFonts w:ascii="Times New Roman" w:eastAsia="Calibri" w:hAnsi="Times New Roman" w:cs="Times New Roman"/>
          <w:b/>
        </w:rPr>
        <w:t>, WA</w:t>
      </w:r>
    </w:p>
    <w:p w14:paraId="6ADD2D57" w14:textId="69E1CF91" w:rsidR="00ED48CB" w:rsidRPr="00AB1F0C" w:rsidRDefault="00D45E4B" w:rsidP="007D35EE">
      <w:pPr>
        <w:tabs>
          <w:tab w:val="left" w:pos="2880"/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Cs/>
        </w:rPr>
        <w:t xml:space="preserve">May 2021 </w:t>
      </w:r>
      <w:r w:rsidR="002C7C48">
        <w:rPr>
          <w:rFonts w:ascii="Times New Roman" w:eastAsia="Calibri" w:hAnsi="Times New Roman" w:cs="Times New Roman"/>
          <w:bCs/>
        </w:rPr>
        <w:t>–</w:t>
      </w:r>
      <w:r w:rsidRPr="00AB1F0C">
        <w:rPr>
          <w:rFonts w:ascii="Times New Roman" w:eastAsia="Calibri" w:hAnsi="Times New Roman" w:cs="Times New Roman"/>
          <w:bCs/>
        </w:rPr>
        <w:t xml:space="preserve"> </w:t>
      </w:r>
      <w:r w:rsidR="002C7C48">
        <w:rPr>
          <w:rFonts w:ascii="Times New Roman" w:eastAsia="Calibri" w:hAnsi="Times New Roman" w:cs="Times New Roman"/>
          <w:bCs/>
        </w:rPr>
        <w:t>Jun 202</w:t>
      </w:r>
      <w:r w:rsidR="006D5B8D">
        <w:rPr>
          <w:rFonts w:ascii="Times New Roman" w:eastAsia="Calibri" w:hAnsi="Times New Roman" w:cs="Times New Roman"/>
          <w:bCs/>
        </w:rPr>
        <w:t>3</w:t>
      </w:r>
      <w:r w:rsidRPr="00AB1F0C">
        <w:rPr>
          <w:rFonts w:ascii="Times New Roman" w:eastAsia="Calibri" w:hAnsi="Times New Roman" w:cs="Times New Roman"/>
          <w:b/>
        </w:rPr>
        <w:tab/>
      </w:r>
      <w:r w:rsidR="00386FC3" w:rsidRPr="00AB1F0C">
        <w:rPr>
          <w:rFonts w:ascii="Times New Roman" w:eastAsia="Calibri" w:hAnsi="Times New Roman" w:cs="Times New Roman"/>
          <w:b/>
        </w:rPr>
        <w:t xml:space="preserve">Supervisor: </w:t>
      </w:r>
      <w:r w:rsidR="00386FC3" w:rsidRPr="00AB1F0C">
        <w:rPr>
          <w:rFonts w:ascii="Times New Roman" w:eastAsia="Calibri" w:hAnsi="Times New Roman" w:cs="Times New Roman"/>
          <w:bCs/>
        </w:rPr>
        <w:t xml:space="preserve">Shadi Shirazi, Psy.D. </w:t>
      </w:r>
    </w:p>
    <w:p w14:paraId="3FC25100" w14:textId="079DC55F" w:rsidR="00386FC3" w:rsidRPr="00AB1F0C" w:rsidRDefault="00ED48CB" w:rsidP="00ED48CB">
      <w:pPr>
        <w:tabs>
          <w:tab w:val="left" w:pos="2880"/>
          <w:tab w:val="right" w:pos="9630"/>
        </w:tabs>
        <w:spacing w:after="0" w:line="240" w:lineRule="auto"/>
        <w:ind w:left="2880" w:right="-270"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/>
          <w:i/>
          <w:iCs/>
        </w:rPr>
        <w:t>Duties:</w:t>
      </w:r>
      <w:r w:rsidRPr="00AB1F0C">
        <w:rPr>
          <w:rFonts w:ascii="Times New Roman" w:eastAsia="Calibri" w:hAnsi="Times New Roman" w:cs="Times New Roman"/>
          <w:bCs/>
          <w:i/>
          <w:iCs/>
        </w:rPr>
        <w:t xml:space="preserve"> </w:t>
      </w:r>
      <w:r w:rsidRPr="00AB1F0C">
        <w:rPr>
          <w:rFonts w:ascii="Times New Roman" w:eastAsia="Calibri" w:hAnsi="Times New Roman" w:cs="Times New Roman"/>
          <w:bCs/>
        </w:rPr>
        <w:t>A</w:t>
      </w:r>
      <w:r w:rsidR="00386FC3" w:rsidRPr="00AB1F0C">
        <w:rPr>
          <w:rFonts w:ascii="Times New Roman" w:eastAsia="Calibri" w:hAnsi="Times New Roman" w:cs="Times New Roman"/>
          <w:bCs/>
        </w:rPr>
        <w:t xml:space="preserve">dminister psychological assessment tests for </w:t>
      </w:r>
      <w:r w:rsidR="002C7C48">
        <w:rPr>
          <w:rFonts w:ascii="Times New Roman" w:eastAsia="Calibri" w:hAnsi="Times New Roman" w:cs="Times New Roman"/>
          <w:bCs/>
        </w:rPr>
        <w:t>attention deficit hyperactivity disorder</w:t>
      </w:r>
      <w:r w:rsidR="00C565D9">
        <w:rPr>
          <w:rFonts w:ascii="Times New Roman" w:eastAsia="Calibri" w:hAnsi="Times New Roman" w:cs="Times New Roman"/>
          <w:bCs/>
        </w:rPr>
        <w:t>, learning disorders,</w:t>
      </w:r>
      <w:r w:rsidR="00386FC3" w:rsidRPr="00AB1F0C">
        <w:rPr>
          <w:rFonts w:ascii="Times New Roman" w:eastAsia="Calibri" w:hAnsi="Times New Roman" w:cs="Times New Roman"/>
          <w:bCs/>
        </w:rPr>
        <w:t xml:space="preserve"> </w:t>
      </w:r>
      <w:r w:rsidR="002C7C48">
        <w:rPr>
          <w:rFonts w:ascii="Times New Roman" w:eastAsia="Calibri" w:hAnsi="Times New Roman" w:cs="Times New Roman"/>
          <w:bCs/>
        </w:rPr>
        <w:t xml:space="preserve">and autism spectrum disorder </w:t>
      </w:r>
      <w:r w:rsidR="00386FC3" w:rsidRPr="00AB1F0C">
        <w:rPr>
          <w:rFonts w:ascii="Times New Roman" w:eastAsia="Calibri" w:hAnsi="Times New Roman" w:cs="Times New Roman"/>
          <w:bCs/>
        </w:rPr>
        <w:t>in adults and adolescents</w:t>
      </w:r>
      <w:r w:rsidR="00C565D9">
        <w:rPr>
          <w:rFonts w:ascii="Times New Roman" w:eastAsia="Calibri" w:hAnsi="Times New Roman" w:cs="Times New Roman"/>
          <w:bCs/>
        </w:rPr>
        <w:t xml:space="preserve">. Includes </w:t>
      </w:r>
      <w:r w:rsidR="00386FC3" w:rsidRPr="00AB1F0C">
        <w:rPr>
          <w:rFonts w:ascii="Times New Roman" w:eastAsia="Calibri" w:hAnsi="Times New Roman" w:cs="Times New Roman"/>
          <w:bCs/>
        </w:rPr>
        <w:t>scor</w:t>
      </w:r>
      <w:r w:rsidR="00C565D9">
        <w:rPr>
          <w:rFonts w:ascii="Times New Roman" w:eastAsia="Calibri" w:hAnsi="Times New Roman" w:cs="Times New Roman"/>
          <w:bCs/>
        </w:rPr>
        <w:t>ing</w:t>
      </w:r>
      <w:r w:rsidR="00386FC3" w:rsidRPr="00AB1F0C">
        <w:rPr>
          <w:rFonts w:ascii="Times New Roman" w:eastAsia="Calibri" w:hAnsi="Times New Roman" w:cs="Times New Roman"/>
          <w:bCs/>
        </w:rPr>
        <w:t xml:space="preserve"> measures</w:t>
      </w:r>
      <w:r w:rsidR="00C565D9">
        <w:rPr>
          <w:rFonts w:ascii="Times New Roman" w:eastAsia="Calibri" w:hAnsi="Times New Roman" w:cs="Times New Roman"/>
          <w:bCs/>
        </w:rPr>
        <w:t xml:space="preserve">, drafting integrated reports </w:t>
      </w:r>
      <w:r w:rsidR="00935730" w:rsidRPr="00AB1F0C">
        <w:rPr>
          <w:rFonts w:ascii="Times New Roman" w:eastAsia="Calibri" w:hAnsi="Times New Roman" w:cs="Times New Roman"/>
          <w:bCs/>
        </w:rPr>
        <w:t>and case conceptualization</w:t>
      </w:r>
      <w:r w:rsidR="00C565D9">
        <w:rPr>
          <w:rFonts w:ascii="Times New Roman" w:eastAsia="Calibri" w:hAnsi="Times New Roman" w:cs="Times New Roman"/>
          <w:bCs/>
        </w:rPr>
        <w:t xml:space="preserve"> for diagnostics</w:t>
      </w:r>
      <w:r w:rsidR="007A6601">
        <w:rPr>
          <w:rFonts w:ascii="Times New Roman" w:eastAsia="Calibri" w:hAnsi="Times New Roman" w:cs="Times New Roman"/>
          <w:bCs/>
        </w:rPr>
        <w:t>. Tests include</w:t>
      </w:r>
      <w:r w:rsidR="00C565D9">
        <w:rPr>
          <w:rFonts w:ascii="Times New Roman" w:eastAsia="Calibri" w:hAnsi="Times New Roman" w:cs="Times New Roman"/>
          <w:bCs/>
        </w:rPr>
        <w:t xml:space="preserve"> WAIS-IV, WISC-V, WIAT-V, WRAML-</w:t>
      </w:r>
      <w:r w:rsidR="002D14BC">
        <w:rPr>
          <w:rFonts w:ascii="Times New Roman" w:eastAsia="Calibri" w:hAnsi="Times New Roman" w:cs="Times New Roman"/>
          <w:bCs/>
        </w:rPr>
        <w:t>2/</w:t>
      </w:r>
      <w:r w:rsidR="00C565D9">
        <w:rPr>
          <w:rFonts w:ascii="Times New Roman" w:eastAsia="Calibri" w:hAnsi="Times New Roman" w:cs="Times New Roman"/>
          <w:bCs/>
        </w:rPr>
        <w:t xml:space="preserve">3, TOC, </w:t>
      </w:r>
      <w:r w:rsidR="00B7687F" w:rsidRPr="00D54353">
        <w:rPr>
          <w:rFonts w:ascii="Times New Roman" w:eastAsia="Calibri" w:hAnsi="Times New Roman" w:cs="Times New Roman"/>
          <w:bCs/>
        </w:rPr>
        <w:t>SCAN</w:t>
      </w:r>
      <w:r w:rsidR="00B7687F">
        <w:rPr>
          <w:rFonts w:ascii="Times New Roman" w:eastAsia="Calibri" w:hAnsi="Times New Roman" w:cs="Times New Roman"/>
          <w:bCs/>
        </w:rPr>
        <w:t xml:space="preserve">, </w:t>
      </w:r>
      <w:r w:rsidR="007235CE">
        <w:rPr>
          <w:rFonts w:ascii="Times New Roman" w:eastAsia="Calibri" w:hAnsi="Times New Roman" w:cs="Times New Roman"/>
          <w:bCs/>
        </w:rPr>
        <w:t xml:space="preserve">TOVA, </w:t>
      </w:r>
      <w:r w:rsidR="00D54353">
        <w:rPr>
          <w:rFonts w:ascii="Times New Roman" w:eastAsia="Calibri" w:hAnsi="Times New Roman" w:cs="Times New Roman"/>
          <w:bCs/>
        </w:rPr>
        <w:t>RCFT</w:t>
      </w:r>
      <w:r w:rsidR="002D14BC">
        <w:rPr>
          <w:rFonts w:ascii="Times New Roman" w:eastAsia="Calibri" w:hAnsi="Times New Roman" w:cs="Times New Roman"/>
          <w:bCs/>
        </w:rPr>
        <w:t>.</w:t>
      </w:r>
    </w:p>
    <w:p w14:paraId="1CAA3CCD" w14:textId="77777777" w:rsidR="00386FC3" w:rsidRPr="00AB1F0C" w:rsidRDefault="00386FC3" w:rsidP="00386FC3">
      <w:pPr>
        <w:tabs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/>
        </w:rPr>
      </w:pPr>
    </w:p>
    <w:p w14:paraId="19497768" w14:textId="77777777" w:rsidR="00E32B78" w:rsidRPr="00AB1F0C" w:rsidRDefault="00E32B78" w:rsidP="00E32B78">
      <w:pPr>
        <w:tabs>
          <w:tab w:val="left" w:pos="2880"/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/>
        </w:rPr>
      </w:pPr>
      <w:r w:rsidRPr="00AB1F0C">
        <w:rPr>
          <w:rFonts w:ascii="Times New Roman" w:eastAsia="Calibri" w:hAnsi="Times New Roman" w:cs="Times New Roman"/>
          <w:b/>
        </w:rPr>
        <w:t>Graduate Clinician</w:t>
      </w:r>
      <w:r w:rsidRPr="00AB1F0C">
        <w:rPr>
          <w:rFonts w:ascii="Times New Roman" w:eastAsia="Calibri" w:hAnsi="Times New Roman" w:cs="Times New Roman"/>
          <w:b/>
        </w:rPr>
        <w:tab/>
        <w:t>COVID-19 Frontline Healthcare Worker Study</w:t>
      </w:r>
    </w:p>
    <w:p w14:paraId="79D46366" w14:textId="4D59C35F" w:rsidR="00E32B78" w:rsidRPr="00AB1F0C" w:rsidRDefault="00DB6ACD" w:rsidP="00E32B78">
      <w:pPr>
        <w:tabs>
          <w:tab w:val="left" w:pos="2880"/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/>
        </w:rPr>
      </w:pPr>
      <w:r w:rsidRPr="00AB1F0C">
        <w:rPr>
          <w:rFonts w:ascii="Times New Roman" w:eastAsia="Calibri" w:hAnsi="Times New Roman" w:cs="Times New Roman"/>
          <w:bCs/>
        </w:rPr>
        <w:t>Nov 2020 - present</w:t>
      </w:r>
      <w:r w:rsidR="00E32B78" w:rsidRPr="00AB1F0C">
        <w:rPr>
          <w:rFonts w:ascii="Times New Roman" w:eastAsia="Calibri" w:hAnsi="Times New Roman" w:cs="Times New Roman"/>
          <w:b/>
        </w:rPr>
        <w:tab/>
        <w:t>CRISIS Lab, Seattle, WA</w:t>
      </w:r>
    </w:p>
    <w:p w14:paraId="203C4ED7" w14:textId="1425DA9E" w:rsidR="00E32B78" w:rsidRPr="00AB1F0C" w:rsidRDefault="00E32B78" w:rsidP="00E32B78">
      <w:pPr>
        <w:tabs>
          <w:tab w:val="left" w:pos="2880"/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/>
        </w:rPr>
      </w:pPr>
      <w:r w:rsidRPr="00AB1F0C">
        <w:rPr>
          <w:rFonts w:ascii="Times New Roman" w:eastAsia="Calibri" w:hAnsi="Times New Roman" w:cs="Times New Roman"/>
          <w:b/>
        </w:rPr>
        <w:tab/>
        <w:t xml:space="preserve">Supervisor: </w:t>
      </w:r>
      <w:r w:rsidRPr="00AB1F0C">
        <w:rPr>
          <w:rFonts w:ascii="Times New Roman" w:eastAsia="Calibri" w:hAnsi="Times New Roman" w:cs="Times New Roman"/>
          <w:bCs/>
        </w:rPr>
        <w:t>Keyne C. Law, Ph.D.</w:t>
      </w:r>
    </w:p>
    <w:p w14:paraId="63F644D3" w14:textId="19E6FB5F" w:rsidR="00E32B78" w:rsidRPr="00AB1F0C" w:rsidRDefault="00E32B78" w:rsidP="00E32B78">
      <w:pPr>
        <w:tabs>
          <w:tab w:val="left" w:pos="2880"/>
          <w:tab w:val="right" w:pos="9630"/>
        </w:tabs>
        <w:spacing w:after="0" w:line="240" w:lineRule="auto"/>
        <w:ind w:left="2880" w:right="-270"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/>
          <w:i/>
          <w:iCs/>
        </w:rPr>
        <w:t>Duties:</w:t>
      </w:r>
      <w:r w:rsidRPr="00AB1F0C">
        <w:rPr>
          <w:rFonts w:ascii="Times New Roman" w:eastAsia="Calibri" w:hAnsi="Times New Roman" w:cs="Times New Roman"/>
          <w:bCs/>
          <w:i/>
          <w:iCs/>
        </w:rPr>
        <w:t xml:space="preserve"> </w:t>
      </w:r>
      <w:r w:rsidR="00E96586" w:rsidRPr="00AB1F0C">
        <w:rPr>
          <w:rFonts w:ascii="Times New Roman" w:eastAsia="Calibri" w:hAnsi="Times New Roman" w:cs="Times New Roman"/>
          <w:bCs/>
        </w:rPr>
        <w:t>Clinical assessment of self-injury and suicide behaviors using SITBI (Nock et al., 2007) and creating individualized crisis response/safety plans, part of a research study on suicide and self-injury among frontline healthcare workers during COVID-19</w:t>
      </w:r>
    </w:p>
    <w:p w14:paraId="3193448A" w14:textId="78808CF3" w:rsidR="0096310F" w:rsidRPr="00AB1F0C" w:rsidRDefault="00E32B78" w:rsidP="00E32B78">
      <w:pPr>
        <w:tabs>
          <w:tab w:val="left" w:pos="2880"/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/>
        </w:rPr>
      </w:pPr>
      <w:r w:rsidRPr="00AB1F0C">
        <w:rPr>
          <w:rFonts w:ascii="Times New Roman" w:eastAsia="Calibri" w:hAnsi="Times New Roman" w:cs="Times New Roman"/>
          <w:b/>
        </w:rPr>
        <w:tab/>
      </w:r>
    </w:p>
    <w:p w14:paraId="080DE727" w14:textId="5565A983" w:rsidR="0083317E" w:rsidRPr="00AB1F0C" w:rsidRDefault="0083317E" w:rsidP="0083317E">
      <w:pPr>
        <w:tabs>
          <w:tab w:val="left" w:pos="2880"/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/>
        </w:rPr>
      </w:pPr>
      <w:r w:rsidRPr="00AB1F0C">
        <w:rPr>
          <w:rFonts w:ascii="Times New Roman" w:eastAsia="Calibri" w:hAnsi="Times New Roman" w:cs="Times New Roman"/>
          <w:b/>
        </w:rPr>
        <w:t>Graduate Clinician</w:t>
      </w:r>
      <w:r w:rsidRPr="00AB1F0C">
        <w:rPr>
          <w:rFonts w:ascii="Times New Roman" w:eastAsia="Calibri" w:hAnsi="Times New Roman" w:cs="Times New Roman"/>
          <w:b/>
        </w:rPr>
        <w:tab/>
        <w:t>Parenting During COVID-19 Pandemic</w:t>
      </w:r>
    </w:p>
    <w:p w14:paraId="186971DA" w14:textId="2522DBBB" w:rsidR="0083317E" w:rsidRPr="00AB1F0C" w:rsidRDefault="0083317E" w:rsidP="0083317E">
      <w:pPr>
        <w:tabs>
          <w:tab w:val="left" w:pos="2880"/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/>
        </w:rPr>
      </w:pPr>
      <w:r w:rsidRPr="00AB1F0C">
        <w:rPr>
          <w:rFonts w:ascii="Times New Roman" w:eastAsia="Calibri" w:hAnsi="Times New Roman" w:cs="Times New Roman"/>
          <w:bCs/>
        </w:rPr>
        <w:t xml:space="preserve">Nov 2020 </w:t>
      </w:r>
      <w:r w:rsidR="00360620" w:rsidRPr="00AB1F0C">
        <w:rPr>
          <w:rFonts w:ascii="Times New Roman" w:eastAsia="Calibri" w:hAnsi="Times New Roman" w:cs="Times New Roman"/>
          <w:bCs/>
        </w:rPr>
        <w:t>–</w:t>
      </w:r>
      <w:r w:rsidRPr="00AB1F0C">
        <w:rPr>
          <w:rFonts w:ascii="Times New Roman" w:eastAsia="Calibri" w:hAnsi="Times New Roman" w:cs="Times New Roman"/>
          <w:bCs/>
        </w:rPr>
        <w:t xml:space="preserve"> </w:t>
      </w:r>
      <w:r w:rsidR="00360620" w:rsidRPr="00AB1F0C">
        <w:rPr>
          <w:rFonts w:ascii="Times New Roman" w:eastAsia="Calibri" w:hAnsi="Times New Roman" w:cs="Times New Roman"/>
          <w:bCs/>
        </w:rPr>
        <w:t>Mar 2021</w:t>
      </w:r>
      <w:r w:rsidRPr="00AB1F0C">
        <w:rPr>
          <w:rFonts w:ascii="Times New Roman" w:eastAsia="Calibri" w:hAnsi="Times New Roman" w:cs="Times New Roman"/>
          <w:b/>
        </w:rPr>
        <w:tab/>
      </w:r>
      <w:r w:rsidR="004D3D19" w:rsidRPr="00AB1F0C">
        <w:rPr>
          <w:rFonts w:ascii="Times New Roman" w:eastAsia="Calibri" w:hAnsi="Times New Roman" w:cs="Times New Roman"/>
          <w:b/>
        </w:rPr>
        <w:t>Child and Adolescent Lab</w:t>
      </w:r>
      <w:r w:rsidRPr="00AB1F0C">
        <w:rPr>
          <w:rFonts w:ascii="Times New Roman" w:eastAsia="Calibri" w:hAnsi="Times New Roman" w:cs="Times New Roman"/>
          <w:b/>
        </w:rPr>
        <w:t>, Seattle, WA</w:t>
      </w:r>
    </w:p>
    <w:p w14:paraId="204171E4" w14:textId="2A29BE57" w:rsidR="0083317E" w:rsidRPr="00AB1F0C" w:rsidRDefault="0083317E" w:rsidP="0083317E">
      <w:pPr>
        <w:tabs>
          <w:tab w:val="left" w:pos="2880"/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/>
        </w:rPr>
      </w:pPr>
      <w:r w:rsidRPr="00AB1F0C">
        <w:rPr>
          <w:rFonts w:ascii="Times New Roman" w:eastAsia="Calibri" w:hAnsi="Times New Roman" w:cs="Times New Roman"/>
          <w:b/>
        </w:rPr>
        <w:tab/>
        <w:t>Supervisor</w:t>
      </w:r>
      <w:r w:rsidR="001F0B6B" w:rsidRPr="00AB1F0C">
        <w:rPr>
          <w:rFonts w:ascii="Times New Roman" w:eastAsia="Calibri" w:hAnsi="Times New Roman" w:cs="Times New Roman"/>
          <w:b/>
        </w:rPr>
        <w:t>s</w:t>
      </w:r>
      <w:r w:rsidRPr="00AB1F0C">
        <w:rPr>
          <w:rFonts w:ascii="Times New Roman" w:eastAsia="Calibri" w:hAnsi="Times New Roman" w:cs="Times New Roman"/>
          <w:b/>
        </w:rPr>
        <w:t xml:space="preserve">: </w:t>
      </w:r>
      <w:r w:rsidRPr="00AB1F0C">
        <w:rPr>
          <w:rFonts w:ascii="Times New Roman" w:eastAsia="Calibri" w:hAnsi="Times New Roman" w:cs="Times New Roman"/>
          <w:bCs/>
        </w:rPr>
        <w:t xml:space="preserve">Keyne C. Law, Ph.D., </w:t>
      </w:r>
      <w:r w:rsidR="00670406" w:rsidRPr="00AB1F0C">
        <w:rPr>
          <w:rFonts w:ascii="Times New Roman" w:eastAsia="Calibri" w:hAnsi="Times New Roman" w:cs="Times New Roman"/>
          <w:bCs/>
        </w:rPr>
        <w:t>Jenny Vaydich, Ph.D.</w:t>
      </w:r>
    </w:p>
    <w:p w14:paraId="09BB0C6D" w14:textId="5CDA4188" w:rsidR="0083317E" w:rsidRPr="00AB1F0C" w:rsidRDefault="0083317E" w:rsidP="0083317E">
      <w:pPr>
        <w:tabs>
          <w:tab w:val="left" w:pos="2880"/>
          <w:tab w:val="right" w:pos="9630"/>
        </w:tabs>
        <w:spacing w:after="0" w:line="240" w:lineRule="auto"/>
        <w:ind w:left="2880" w:right="-270"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/>
          <w:i/>
          <w:iCs/>
        </w:rPr>
        <w:t>Duties:</w:t>
      </w:r>
      <w:r w:rsidRPr="00AB1F0C">
        <w:rPr>
          <w:rFonts w:ascii="Times New Roman" w:eastAsia="Calibri" w:hAnsi="Times New Roman" w:cs="Times New Roman"/>
          <w:bCs/>
          <w:i/>
          <w:iCs/>
        </w:rPr>
        <w:t xml:space="preserve"> </w:t>
      </w:r>
      <w:r w:rsidR="0071597E" w:rsidRPr="00AB1F0C">
        <w:rPr>
          <w:rFonts w:ascii="Times New Roman" w:eastAsia="Calibri" w:hAnsi="Times New Roman" w:cs="Times New Roman"/>
          <w:bCs/>
        </w:rPr>
        <w:t>Thirteen</w:t>
      </w:r>
      <w:r w:rsidR="00D33204" w:rsidRPr="00AB1F0C">
        <w:rPr>
          <w:rFonts w:ascii="Times New Roman" w:eastAsia="Calibri" w:hAnsi="Times New Roman" w:cs="Times New Roman"/>
          <w:bCs/>
        </w:rPr>
        <w:t xml:space="preserve"> s</w:t>
      </w:r>
      <w:r w:rsidR="00360620" w:rsidRPr="00AB1F0C">
        <w:rPr>
          <w:rFonts w:ascii="Times New Roman" w:eastAsia="Calibri" w:hAnsi="Times New Roman" w:cs="Times New Roman"/>
          <w:bCs/>
        </w:rPr>
        <w:t>tructured interview</w:t>
      </w:r>
      <w:r w:rsidR="0071597E" w:rsidRPr="00AB1F0C">
        <w:rPr>
          <w:rFonts w:ascii="Times New Roman" w:eastAsia="Calibri" w:hAnsi="Times New Roman" w:cs="Times New Roman"/>
          <w:bCs/>
        </w:rPr>
        <w:t>s exploring parenting experiences, fears, challenges, and successes during the COVID-19 pandemic</w:t>
      </w:r>
    </w:p>
    <w:p w14:paraId="67D867D8" w14:textId="5AA21448" w:rsidR="0083317E" w:rsidRPr="00AB1F0C" w:rsidRDefault="0083317E" w:rsidP="0083317E">
      <w:pPr>
        <w:tabs>
          <w:tab w:val="left" w:pos="2880"/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/>
        </w:rPr>
      </w:pPr>
      <w:r w:rsidRPr="00AB1F0C">
        <w:rPr>
          <w:rFonts w:ascii="Times New Roman" w:eastAsia="Calibri" w:hAnsi="Times New Roman" w:cs="Times New Roman"/>
          <w:b/>
        </w:rPr>
        <w:tab/>
      </w:r>
    </w:p>
    <w:p w14:paraId="337F6D9F" w14:textId="7FD1C3DF" w:rsidR="00193372" w:rsidRPr="00AB1F0C" w:rsidRDefault="00193372" w:rsidP="00193372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2060"/>
        </w:rPr>
      </w:pPr>
      <w:r w:rsidRPr="00AB1F0C">
        <w:rPr>
          <w:rFonts w:ascii="Times New Roman" w:eastAsia="Calibri" w:hAnsi="Times New Roman" w:cs="Times New Roman"/>
          <w:b/>
          <w:color w:val="002060"/>
        </w:rPr>
        <w:t>RESEARCH EXPERIENCE</w:t>
      </w:r>
    </w:p>
    <w:p w14:paraId="075532EA" w14:textId="62352A7B" w:rsidR="007805E8" w:rsidRPr="00704332" w:rsidRDefault="007805E8" w:rsidP="00704332">
      <w:pPr>
        <w:tabs>
          <w:tab w:val="left" w:pos="2880"/>
          <w:tab w:val="right" w:pos="9630"/>
        </w:tabs>
        <w:spacing w:after="0" w:line="240" w:lineRule="auto"/>
        <w:ind w:left="2880" w:right="-270" w:hanging="2880"/>
        <w:jc w:val="both"/>
        <w:rPr>
          <w:rFonts w:ascii="Times New Roman" w:eastAsia="Calibri" w:hAnsi="Times New Roman" w:cs="Times New Roman"/>
          <w:b/>
        </w:rPr>
      </w:pPr>
      <w:r w:rsidRPr="008D7DFB">
        <w:rPr>
          <w:rFonts w:ascii="Times New Roman" w:eastAsia="Calibri" w:hAnsi="Times New Roman" w:cs="Times New Roman"/>
          <w:b/>
        </w:rPr>
        <w:t xml:space="preserve">Veteran </w:t>
      </w:r>
      <w:r w:rsidR="00730A07" w:rsidRPr="008D7DFB">
        <w:rPr>
          <w:rFonts w:ascii="Times New Roman" w:eastAsia="Calibri" w:hAnsi="Times New Roman" w:cs="Times New Roman"/>
          <w:b/>
        </w:rPr>
        <w:t>a</w:t>
      </w:r>
      <w:r w:rsidR="00730A07" w:rsidRPr="00704332">
        <w:rPr>
          <w:rFonts w:ascii="Times New Roman" w:eastAsia="Calibri" w:hAnsi="Times New Roman" w:cs="Times New Roman"/>
          <w:b/>
        </w:rPr>
        <w:t xml:space="preserve">nd Suicide </w:t>
      </w:r>
      <w:r w:rsidR="00730A07" w:rsidRPr="00704332">
        <w:rPr>
          <w:rFonts w:ascii="Times New Roman" w:eastAsia="Calibri" w:hAnsi="Times New Roman" w:cs="Times New Roman"/>
          <w:b/>
        </w:rPr>
        <w:tab/>
      </w:r>
      <w:r w:rsidR="006B0321" w:rsidRPr="00704332">
        <w:rPr>
          <w:rFonts w:ascii="Times New Roman" w:eastAsia="Calibri" w:hAnsi="Times New Roman" w:cs="Times New Roman"/>
          <w:b/>
        </w:rPr>
        <w:t>Continued Service Network</w:t>
      </w:r>
    </w:p>
    <w:p w14:paraId="56254E2A" w14:textId="2CBDD190" w:rsidR="007A6601" w:rsidRDefault="00704332" w:rsidP="001F48D3">
      <w:pPr>
        <w:tabs>
          <w:tab w:val="left" w:pos="2880"/>
          <w:tab w:val="right" w:pos="9630"/>
        </w:tabs>
        <w:spacing w:after="0" w:line="240" w:lineRule="auto"/>
        <w:ind w:left="2880" w:right="-270" w:hanging="2880"/>
        <w:jc w:val="both"/>
        <w:rPr>
          <w:rFonts w:ascii="Times New Roman" w:eastAsia="Calibri" w:hAnsi="Times New Roman" w:cs="Times New Roman"/>
          <w:bCs/>
        </w:rPr>
      </w:pPr>
      <w:r w:rsidRPr="00704332">
        <w:rPr>
          <w:rFonts w:ascii="Times New Roman" w:eastAsia="Calibri" w:hAnsi="Times New Roman" w:cs="Times New Roman"/>
          <w:b/>
        </w:rPr>
        <w:t>Consultant</w:t>
      </w:r>
      <w:r w:rsidR="00730A07">
        <w:rPr>
          <w:rFonts w:ascii="Times New Roman" w:eastAsia="Calibri" w:hAnsi="Times New Roman" w:cs="Times New Roman"/>
          <w:bCs/>
        </w:rPr>
        <w:tab/>
      </w:r>
      <w:r w:rsidR="00632BBB" w:rsidRPr="00632BBB">
        <w:rPr>
          <w:rFonts w:ascii="Times New Roman" w:eastAsia="Calibri" w:hAnsi="Times New Roman" w:cs="Times New Roman"/>
          <w:b/>
        </w:rPr>
        <w:t xml:space="preserve">Other team </w:t>
      </w:r>
      <w:r w:rsidR="00632BBB" w:rsidRPr="00FB733D">
        <w:rPr>
          <w:rFonts w:ascii="Times New Roman" w:eastAsia="Calibri" w:hAnsi="Times New Roman" w:cs="Times New Roman"/>
          <w:b/>
        </w:rPr>
        <w:t>members:</w:t>
      </w:r>
      <w:r w:rsidR="00632BBB" w:rsidRPr="00A7728B">
        <w:rPr>
          <w:rFonts w:ascii="Times New Roman" w:eastAsia="Calibri" w:hAnsi="Times New Roman" w:cs="Times New Roman"/>
          <w:bCs/>
        </w:rPr>
        <w:t xml:space="preserve"> </w:t>
      </w:r>
      <w:r w:rsidR="00A81B9B" w:rsidRPr="00A7728B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A81B9B" w:rsidRPr="00A7728B">
        <w:rPr>
          <w:rFonts w:ascii="Times New Roman" w:eastAsia="Calibri" w:hAnsi="Times New Roman" w:cs="Times New Roman"/>
          <w:bCs/>
        </w:rPr>
        <w:t>Ajilore</w:t>
      </w:r>
      <w:proofErr w:type="spellEnd"/>
      <w:r w:rsidR="00A81B9B" w:rsidRPr="00A7728B">
        <w:rPr>
          <w:rFonts w:ascii="Times New Roman" w:eastAsia="Calibri" w:hAnsi="Times New Roman" w:cs="Times New Roman"/>
          <w:bCs/>
        </w:rPr>
        <w:t>, O., M.D., Ph.D.; Bauer, B., Ph.D.; Capron,</w:t>
      </w:r>
    </w:p>
    <w:p w14:paraId="4CBE13EB" w14:textId="755AB95F" w:rsidR="00632BBB" w:rsidRPr="00632BBB" w:rsidRDefault="007A6601" w:rsidP="001F48D3">
      <w:pPr>
        <w:tabs>
          <w:tab w:val="left" w:pos="2880"/>
          <w:tab w:val="right" w:pos="9630"/>
        </w:tabs>
        <w:spacing w:after="0" w:line="240" w:lineRule="auto"/>
        <w:ind w:left="2880" w:right="-270" w:hanging="288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Cs/>
        </w:rPr>
        <w:t>Jun 2022- present</w:t>
      </w:r>
      <w:r>
        <w:rPr>
          <w:rFonts w:ascii="Times New Roman" w:eastAsia="Calibri" w:hAnsi="Times New Roman" w:cs="Times New Roman"/>
          <w:bCs/>
        </w:rPr>
        <w:tab/>
      </w:r>
      <w:r w:rsidR="00A81B9B" w:rsidRPr="00A7728B">
        <w:rPr>
          <w:rFonts w:ascii="Times New Roman" w:eastAsia="Calibri" w:hAnsi="Times New Roman" w:cs="Times New Roman"/>
          <w:bCs/>
        </w:rPr>
        <w:t xml:space="preserve">D., Ph.D.; Cecchi, G, Ph.D.; </w:t>
      </w:r>
      <w:proofErr w:type="spellStart"/>
      <w:r w:rsidR="00A81B9B" w:rsidRPr="00A7728B">
        <w:rPr>
          <w:rFonts w:ascii="Times New Roman" w:eastAsia="Calibri" w:hAnsi="Times New Roman" w:cs="Times New Roman"/>
          <w:bCs/>
        </w:rPr>
        <w:t>Eisenlohr-Moul</w:t>
      </w:r>
      <w:proofErr w:type="spellEnd"/>
      <w:r w:rsidR="00A81B9B" w:rsidRPr="00A7728B">
        <w:rPr>
          <w:rFonts w:ascii="Times New Roman" w:eastAsia="Calibri" w:hAnsi="Times New Roman" w:cs="Times New Roman"/>
          <w:bCs/>
        </w:rPr>
        <w:t xml:space="preserve">, T., Ph.D.; Fagan, P., MSc; Jacobson, N., Ph.D.; </w:t>
      </w:r>
      <w:proofErr w:type="spellStart"/>
      <w:r w:rsidR="00A81B9B" w:rsidRPr="00A7728B">
        <w:rPr>
          <w:rFonts w:ascii="Times New Roman" w:eastAsia="Calibri" w:hAnsi="Times New Roman" w:cs="Times New Roman"/>
          <w:bCs/>
        </w:rPr>
        <w:t>Leow</w:t>
      </w:r>
      <w:proofErr w:type="spellEnd"/>
      <w:r w:rsidR="00A81B9B" w:rsidRPr="00A7728B">
        <w:rPr>
          <w:rFonts w:ascii="Times New Roman" w:eastAsia="Calibri" w:hAnsi="Times New Roman" w:cs="Times New Roman"/>
          <w:bCs/>
        </w:rPr>
        <w:t xml:space="preserve">, Al., M.D., Ph.D.; </w:t>
      </w:r>
      <w:proofErr w:type="spellStart"/>
      <w:r w:rsidR="00A81B9B" w:rsidRPr="00A7728B">
        <w:rPr>
          <w:rFonts w:ascii="Times New Roman" w:eastAsia="Calibri" w:hAnsi="Times New Roman" w:cs="Times New Roman"/>
          <w:bCs/>
        </w:rPr>
        <w:t>Tulabandhula</w:t>
      </w:r>
      <w:proofErr w:type="spellEnd"/>
      <w:r w:rsidR="00A81B9B" w:rsidRPr="00A7728B">
        <w:rPr>
          <w:rFonts w:ascii="Times New Roman" w:eastAsia="Calibri" w:hAnsi="Times New Roman" w:cs="Times New Roman"/>
          <w:bCs/>
        </w:rPr>
        <w:t xml:space="preserve">, T., Ph.D.; </w:t>
      </w:r>
      <w:proofErr w:type="spellStart"/>
      <w:r w:rsidR="00A81B9B" w:rsidRPr="00A7728B">
        <w:rPr>
          <w:rFonts w:ascii="Times New Roman" w:eastAsia="Calibri" w:hAnsi="Times New Roman" w:cs="Times New Roman"/>
          <w:bCs/>
        </w:rPr>
        <w:t>Zulueta</w:t>
      </w:r>
      <w:proofErr w:type="spellEnd"/>
      <w:r w:rsidR="00A81B9B" w:rsidRPr="00A7728B">
        <w:rPr>
          <w:rFonts w:ascii="Times New Roman" w:eastAsia="Calibri" w:hAnsi="Times New Roman" w:cs="Times New Roman"/>
          <w:bCs/>
        </w:rPr>
        <w:t>, J., M.D.</w:t>
      </w:r>
    </w:p>
    <w:p w14:paraId="0972C80C" w14:textId="35EE2A19" w:rsidR="00C759CB" w:rsidRPr="00730A07" w:rsidRDefault="00632BBB" w:rsidP="001F48D3">
      <w:pPr>
        <w:tabs>
          <w:tab w:val="left" w:pos="2880"/>
          <w:tab w:val="right" w:pos="9630"/>
        </w:tabs>
        <w:spacing w:after="0" w:line="240" w:lineRule="auto"/>
        <w:ind w:left="2880" w:right="-270" w:hanging="288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</w:r>
      <w:r w:rsidR="00730A07">
        <w:rPr>
          <w:rFonts w:ascii="Times New Roman" w:eastAsia="Calibri" w:hAnsi="Times New Roman" w:cs="Times New Roman"/>
          <w:b/>
          <w:i/>
          <w:iCs/>
        </w:rPr>
        <w:t xml:space="preserve">Duties: </w:t>
      </w:r>
      <w:r w:rsidR="00730A07">
        <w:rPr>
          <w:rFonts w:ascii="Times New Roman" w:eastAsia="Calibri" w:hAnsi="Times New Roman" w:cs="Times New Roman"/>
          <w:bCs/>
        </w:rPr>
        <w:t>Veteran and</w:t>
      </w:r>
      <w:r w:rsidR="001F48D3">
        <w:rPr>
          <w:rFonts w:ascii="Times New Roman" w:eastAsia="Calibri" w:hAnsi="Times New Roman" w:cs="Times New Roman"/>
          <w:bCs/>
        </w:rPr>
        <w:t xml:space="preserve"> suicide prevention contributor to </w:t>
      </w:r>
      <w:r w:rsidR="00CC5F6A">
        <w:rPr>
          <w:rFonts w:ascii="Times New Roman" w:eastAsia="Calibri" w:hAnsi="Times New Roman" w:cs="Times New Roman"/>
          <w:bCs/>
        </w:rPr>
        <w:t>the</w:t>
      </w:r>
      <w:r w:rsidR="006B0321">
        <w:rPr>
          <w:rFonts w:ascii="Times New Roman" w:eastAsia="Calibri" w:hAnsi="Times New Roman" w:cs="Times New Roman"/>
          <w:bCs/>
        </w:rPr>
        <w:t xml:space="preserve"> team in </w:t>
      </w:r>
      <w:r w:rsidR="00CC5F6A">
        <w:rPr>
          <w:rFonts w:ascii="Times New Roman" w:eastAsia="Calibri" w:hAnsi="Times New Roman" w:cs="Times New Roman"/>
          <w:bCs/>
        </w:rPr>
        <w:t xml:space="preserve"> </w:t>
      </w:r>
      <w:r w:rsidR="00B2595C">
        <w:rPr>
          <w:rFonts w:ascii="Times New Roman" w:eastAsia="Calibri" w:hAnsi="Times New Roman" w:cs="Times New Roman"/>
          <w:bCs/>
        </w:rPr>
        <w:t>Veteran Affairs</w:t>
      </w:r>
      <w:r w:rsidR="00CA69E5">
        <w:rPr>
          <w:rFonts w:ascii="Times New Roman" w:eastAsia="Calibri" w:hAnsi="Times New Roman" w:cs="Times New Roman"/>
          <w:bCs/>
        </w:rPr>
        <w:t xml:space="preserve">’ </w:t>
      </w:r>
      <w:r w:rsidR="00061253">
        <w:rPr>
          <w:rFonts w:ascii="Times New Roman" w:eastAsia="Calibri" w:hAnsi="Times New Roman" w:cs="Times New Roman"/>
          <w:bCs/>
        </w:rPr>
        <w:t>Mission</w:t>
      </w:r>
      <w:r w:rsidR="008D7DFB">
        <w:rPr>
          <w:rFonts w:ascii="Times New Roman" w:eastAsia="Calibri" w:hAnsi="Times New Roman" w:cs="Times New Roman"/>
          <w:bCs/>
        </w:rPr>
        <w:tab/>
      </w:r>
      <w:r w:rsidR="00B2595C">
        <w:rPr>
          <w:rFonts w:ascii="Times New Roman" w:eastAsia="Calibri" w:hAnsi="Times New Roman" w:cs="Times New Roman"/>
          <w:bCs/>
        </w:rPr>
        <w:t xml:space="preserve"> </w:t>
      </w:r>
      <w:r w:rsidR="00061253">
        <w:rPr>
          <w:rFonts w:ascii="Times New Roman" w:eastAsia="Calibri" w:hAnsi="Times New Roman" w:cs="Times New Roman"/>
          <w:bCs/>
        </w:rPr>
        <w:t xml:space="preserve">Daybreak </w:t>
      </w:r>
      <w:r w:rsidR="00B2595C">
        <w:rPr>
          <w:rFonts w:ascii="Times New Roman" w:eastAsia="Calibri" w:hAnsi="Times New Roman" w:cs="Times New Roman"/>
          <w:bCs/>
        </w:rPr>
        <w:t>Challenge.</w:t>
      </w:r>
      <w:r w:rsidR="00851A7B">
        <w:rPr>
          <w:rFonts w:ascii="Times New Roman" w:eastAsia="Calibri" w:hAnsi="Times New Roman" w:cs="Times New Roman"/>
          <w:bCs/>
        </w:rPr>
        <w:t xml:space="preserve"> </w:t>
      </w:r>
      <w:r w:rsidR="00D3789E">
        <w:rPr>
          <w:rFonts w:ascii="Times New Roman" w:eastAsia="Calibri" w:hAnsi="Times New Roman" w:cs="Times New Roman"/>
          <w:bCs/>
        </w:rPr>
        <w:t>I s</w:t>
      </w:r>
      <w:r w:rsidR="00BE7533">
        <w:rPr>
          <w:rFonts w:ascii="Times New Roman" w:eastAsia="Calibri" w:hAnsi="Times New Roman" w:cs="Times New Roman"/>
          <w:bCs/>
        </w:rPr>
        <w:t>erve as the s</w:t>
      </w:r>
      <w:r w:rsidR="00851A7B">
        <w:rPr>
          <w:rFonts w:ascii="Times New Roman" w:eastAsia="Calibri" w:hAnsi="Times New Roman" w:cs="Times New Roman"/>
          <w:bCs/>
        </w:rPr>
        <w:t xml:space="preserve">ole Veteran scientist </w:t>
      </w:r>
      <w:r w:rsidR="00BE7533">
        <w:rPr>
          <w:rFonts w:ascii="Times New Roman" w:eastAsia="Calibri" w:hAnsi="Times New Roman" w:cs="Times New Roman"/>
          <w:bCs/>
        </w:rPr>
        <w:lastRenderedPageBreak/>
        <w:t>responsible</w:t>
      </w:r>
      <w:r w:rsidR="00851A7B">
        <w:rPr>
          <w:rFonts w:ascii="Times New Roman" w:eastAsia="Calibri" w:hAnsi="Times New Roman" w:cs="Times New Roman"/>
          <w:bCs/>
        </w:rPr>
        <w:t xml:space="preserve"> for fielding ideas, contributing to </w:t>
      </w:r>
      <w:r w:rsidR="00BE7533">
        <w:rPr>
          <w:rFonts w:ascii="Times New Roman" w:eastAsia="Calibri" w:hAnsi="Times New Roman" w:cs="Times New Roman"/>
          <w:bCs/>
        </w:rPr>
        <w:t xml:space="preserve">the </w:t>
      </w:r>
      <w:r w:rsidR="00851A7B">
        <w:rPr>
          <w:rFonts w:ascii="Times New Roman" w:eastAsia="Calibri" w:hAnsi="Times New Roman" w:cs="Times New Roman"/>
          <w:bCs/>
        </w:rPr>
        <w:t>proposal</w:t>
      </w:r>
      <w:r w:rsidR="00BE7533">
        <w:rPr>
          <w:rFonts w:ascii="Times New Roman" w:eastAsia="Calibri" w:hAnsi="Times New Roman" w:cs="Times New Roman"/>
          <w:bCs/>
        </w:rPr>
        <w:t>,</w:t>
      </w:r>
      <w:r w:rsidR="00851A7B">
        <w:rPr>
          <w:rFonts w:ascii="Times New Roman" w:eastAsia="Calibri" w:hAnsi="Times New Roman" w:cs="Times New Roman"/>
          <w:bCs/>
        </w:rPr>
        <w:t xml:space="preserve"> and gauging Veteran support</w:t>
      </w:r>
      <w:r w:rsidR="001F48D3">
        <w:rPr>
          <w:rFonts w:ascii="Times New Roman" w:eastAsia="Calibri" w:hAnsi="Times New Roman" w:cs="Times New Roman"/>
          <w:bCs/>
        </w:rPr>
        <w:t xml:space="preserve"> for </w:t>
      </w:r>
      <w:r w:rsidR="00704332">
        <w:rPr>
          <w:rFonts w:ascii="Times New Roman" w:eastAsia="Calibri" w:hAnsi="Times New Roman" w:cs="Times New Roman"/>
          <w:bCs/>
        </w:rPr>
        <w:t>our</w:t>
      </w:r>
      <w:r w:rsidR="001F48D3">
        <w:rPr>
          <w:rFonts w:ascii="Times New Roman" w:eastAsia="Calibri" w:hAnsi="Times New Roman" w:cs="Times New Roman"/>
          <w:bCs/>
        </w:rPr>
        <w:t xml:space="preserve"> peer support</w:t>
      </w:r>
      <w:r>
        <w:rPr>
          <w:rFonts w:ascii="Times New Roman" w:eastAsia="Calibri" w:hAnsi="Times New Roman" w:cs="Times New Roman"/>
          <w:bCs/>
        </w:rPr>
        <w:t xml:space="preserve"> platform</w:t>
      </w:r>
      <w:r w:rsidR="00704332">
        <w:rPr>
          <w:rFonts w:ascii="Times New Roman" w:eastAsia="Calibri" w:hAnsi="Times New Roman" w:cs="Times New Roman"/>
          <w:bCs/>
        </w:rPr>
        <w:t xml:space="preserve"> </w:t>
      </w:r>
      <w:r w:rsidR="001F48D3">
        <w:rPr>
          <w:rFonts w:ascii="Times New Roman" w:eastAsia="Calibri" w:hAnsi="Times New Roman" w:cs="Times New Roman"/>
          <w:bCs/>
        </w:rPr>
        <w:t xml:space="preserve">powered by </w:t>
      </w:r>
      <w:r>
        <w:rPr>
          <w:rFonts w:ascii="Times New Roman" w:eastAsia="Calibri" w:hAnsi="Times New Roman" w:cs="Times New Roman"/>
          <w:bCs/>
        </w:rPr>
        <w:t>artificial intelligence</w:t>
      </w:r>
      <w:r w:rsidR="001F48D3">
        <w:rPr>
          <w:rFonts w:ascii="Times New Roman" w:eastAsia="Calibri" w:hAnsi="Times New Roman" w:cs="Times New Roman"/>
          <w:bCs/>
        </w:rPr>
        <w:t xml:space="preserve"> and</w:t>
      </w:r>
      <w:r>
        <w:rPr>
          <w:rFonts w:ascii="Times New Roman" w:eastAsia="Calibri" w:hAnsi="Times New Roman" w:cs="Times New Roman"/>
          <w:bCs/>
        </w:rPr>
        <w:t xml:space="preserve"> machine learning </w:t>
      </w:r>
      <w:r w:rsidR="001F48D3">
        <w:rPr>
          <w:rFonts w:ascii="Times New Roman" w:eastAsia="Calibri" w:hAnsi="Times New Roman" w:cs="Times New Roman"/>
          <w:bCs/>
        </w:rPr>
        <w:t>to deliver solutions sent to veterans in crisis</w:t>
      </w:r>
      <w:r w:rsidR="00851A7B">
        <w:rPr>
          <w:rFonts w:ascii="Times New Roman" w:eastAsia="Calibri" w:hAnsi="Times New Roman" w:cs="Times New Roman"/>
          <w:bCs/>
        </w:rPr>
        <w:t xml:space="preserve"> as determined through passive collection</w:t>
      </w:r>
      <w:r w:rsidR="00D3789E">
        <w:rPr>
          <w:rFonts w:ascii="Times New Roman" w:eastAsia="Calibri" w:hAnsi="Times New Roman" w:cs="Times New Roman"/>
          <w:bCs/>
        </w:rPr>
        <w:t>.</w:t>
      </w:r>
    </w:p>
    <w:p w14:paraId="736768DA" w14:textId="77777777" w:rsidR="00C759CB" w:rsidRDefault="00C759CB" w:rsidP="00022821">
      <w:pPr>
        <w:tabs>
          <w:tab w:val="left" w:pos="2880"/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Cs/>
        </w:rPr>
      </w:pPr>
    </w:p>
    <w:p w14:paraId="44066CF8" w14:textId="4D63516B" w:rsidR="008E65B9" w:rsidRPr="00AB1F0C" w:rsidRDefault="008E65B9" w:rsidP="00022821">
      <w:pPr>
        <w:tabs>
          <w:tab w:val="left" w:pos="2880"/>
          <w:tab w:val="right" w:pos="9630"/>
        </w:tabs>
        <w:spacing w:after="0" w:line="240" w:lineRule="auto"/>
        <w:ind w:right="-270"/>
        <w:jc w:val="both"/>
        <w:rPr>
          <w:rFonts w:ascii="Times New Roman" w:hAnsi="Times New Roman" w:cs="Times New Roman"/>
        </w:rPr>
      </w:pPr>
      <w:r w:rsidRPr="00AB1F0C">
        <w:rPr>
          <w:rFonts w:ascii="Times New Roman" w:hAnsi="Times New Roman" w:cs="Times New Roman"/>
          <w:b/>
          <w:bCs/>
        </w:rPr>
        <w:t>Grant Coordinator</w:t>
      </w:r>
      <w:r w:rsidR="00BF66C4">
        <w:rPr>
          <w:rFonts w:ascii="Times New Roman" w:hAnsi="Times New Roman" w:cs="Times New Roman"/>
          <w:b/>
          <w:bCs/>
        </w:rPr>
        <w:tab/>
      </w:r>
      <w:r w:rsidR="00BF66C4" w:rsidRPr="00526995">
        <w:rPr>
          <w:rFonts w:ascii="Times New Roman" w:hAnsi="Times New Roman" w:cs="Times New Roman"/>
          <w:b/>
          <w:bCs/>
        </w:rPr>
        <w:t>Hold Fast,</w:t>
      </w:r>
      <w:r w:rsidR="00526995">
        <w:rPr>
          <w:rFonts w:ascii="Times New Roman" w:hAnsi="Times New Roman" w:cs="Times New Roman"/>
          <w:b/>
          <w:bCs/>
        </w:rPr>
        <w:t xml:space="preserve"> LLC</w:t>
      </w:r>
      <w:r w:rsidR="00BF66C4" w:rsidRPr="00526995">
        <w:rPr>
          <w:rFonts w:ascii="Times New Roman" w:hAnsi="Times New Roman" w:cs="Times New Roman"/>
          <w:b/>
          <w:bCs/>
        </w:rPr>
        <w:t xml:space="preserve"> Gloucester, VA</w:t>
      </w:r>
    </w:p>
    <w:p w14:paraId="5853B06B" w14:textId="64B67E53" w:rsidR="008615FC" w:rsidRPr="00AB1F0C" w:rsidRDefault="00BF66C4" w:rsidP="00022821">
      <w:pPr>
        <w:tabs>
          <w:tab w:val="left" w:pos="2880"/>
          <w:tab w:val="right" w:pos="9630"/>
        </w:tabs>
        <w:spacing w:after="0" w:line="240" w:lineRule="aut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Feb </w:t>
      </w:r>
      <w:r w:rsidRPr="00AB1F0C">
        <w:rPr>
          <w:rFonts w:ascii="Times New Roman" w:eastAsia="Calibri" w:hAnsi="Times New Roman" w:cs="Times New Roman"/>
          <w:bCs/>
        </w:rPr>
        <w:t>2022 – Present</w:t>
      </w:r>
      <w:r w:rsidR="008615FC" w:rsidRPr="00AB1F0C">
        <w:rPr>
          <w:rFonts w:ascii="Times New Roman" w:hAnsi="Times New Roman" w:cs="Times New Roman"/>
        </w:rPr>
        <w:tab/>
      </w:r>
      <w:r w:rsidR="00544174" w:rsidRPr="00AB1F0C">
        <w:rPr>
          <w:rFonts w:ascii="Times New Roman" w:hAnsi="Times New Roman" w:cs="Times New Roman"/>
          <w:b/>
          <w:bCs/>
        </w:rPr>
        <w:t>S</w:t>
      </w:r>
      <w:r w:rsidR="008615FC" w:rsidRPr="00AB1F0C">
        <w:rPr>
          <w:rFonts w:ascii="Times New Roman" w:hAnsi="Times New Roman" w:cs="Times New Roman"/>
          <w:b/>
          <w:bCs/>
        </w:rPr>
        <w:t>upervisor:</w:t>
      </w:r>
      <w:r w:rsidR="008615FC" w:rsidRPr="00AB1F0C">
        <w:rPr>
          <w:rFonts w:ascii="Times New Roman" w:hAnsi="Times New Roman" w:cs="Times New Roman"/>
        </w:rPr>
        <w:t xml:space="preserve"> Deanna Beech, </w:t>
      </w:r>
      <w:r w:rsidR="0023245C" w:rsidRPr="00AB1F0C">
        <w:rPr>
          <w:rFonts w:ascii="Times New Roman" w:hAnsi="Times New Roman" w:cs="Times New Roman"/>
        </w:rPr>
        <w:t>Ph.D.</w:t>
      </w:r>
      <w:r w:rsidR="008615FC" w:rsidRPr="00AB1F0C">
        <w:rPr>
          <w:rFonts w:ascii="Times New Roman" w:hAnsi="Times New Roman" w:cs="Times New Roman"/>
        </w:rPr>
        <w:t xml:space="preserve"> </w:t>
      </w:r>
    </w:p>
    <w:p w14:paraId="7D377F7F" w14:textId="468B091F" w:rsidR="008615FC" w:rsidRPr="00AB1F0C" w:rsidRDefault="008615FC" w:rsidP="008615FC">
      <w:pPr>
        <w:tabs>
          <w:tab w:val="left" w:pos="2880"/>
          <w:tab w:val="right" w:pos="9630"/>
        </w:tabs>
        <w:spacing w:after="0" w:line="240" w:lineRule="auto"/>
        <w:ind w:left="2880" w:right="-270"/>
        <w:jc w:val="both"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hAnsi="Times New Roman" w:cs="Times New Roman"/>
        </w:rPr>
        <w:tab/>
      </w:r>
      <w:r w:rsidRPr="00AB1F0C">
        <w:rPr>
          <w:rFonts w:ascii="Times New Roman" w:eastAsia="Calibri" w:hAnsi="Times New Roman" w:cs="Times New Roman"/>
          <w:b/>
          <w:i/>
          <w:iCs/>
        </w:rPr>
        <w:t xml:space="preserve">Duties: </w:t>
      </w:r>
      <w:r w:rsidR="00FF6556" w:rsidRPr="00F75C55">
        <w:rPr>
          <w:rFonts w:ascii="Times New Roman" w:eastAsia="Calibri" w:hAnsi="Times New Roman" w:cs="Times New Roman"/>
          <w:bCs/>
        </w:rPr>
        <w:t>Grant coordinator for the</w:t>
      </w:r>
      <w:r w:rsidR="00412B8D">
        <w:rPr>
          <w:rFonts w:ascii="Times New Roman" w:eastAsia="Calibri" w:hAnsi="Times New Roman" w:cs="Times New Roman"/>
          <w:bCs/>
        </w:rPr>
        <w:t xml:space="preserve"> Veteran Affairs</w:t>
      </w:r>
      <w:r w:rsidR="00FF6556" w:rsidRPr="00F75C55">
        <w:rPr>
          <w:rFonts w:ascii="Times New Roman" w:eastAsia="Calibri" w:hAnsi="Times New Roman" w:cs="Times New Roman"/>
          <w:bCs/>
        </w:rPr>
        <w:t xml:space="preserve"> Staff Sergeant Parker Gordon Fox </w:t>
      </w:r>
      <w:r w:rsidR="00F75C55">
        <w:rPr>
          <w:rFonts w:ascii="Times New Roman" w:eastAsia="Calibri" w:hAnsi="Times New Roman" w:cs="Times New Roman"/>
          <w:bCs/>
        </w:rPr>
        <w:t xml:space="preserve">Suicide Prevention grant. Responsible for helping draft the grant proposal, </w:t>
      </w:r>
      <w:r w:rsidR="00A621EF">
        <w:rPr>
          <w:rFonts w:ascii="Times New Roman" w:eastAsia="Calibri" w:hAnsi="Times New Roman" w:cs="Times New Roman"/>
          <w:bCs/>
        </w:rPr>
        <w:t>obtain</w:t>
      </w:r>
      <w:r w:rsidRPr="00AB1F0C">
        <w:rPr>
          <w:rFonts w:ascii="Times New Roman" w:eastAsia="Calibri" w:hAnsi="Times New Roman" w:cs="Times New Roman"/>
          <w:bCs/>
        </w:rPr>
        <w:t xml:space="preserve"> Institutional Review Board </w:t>
      </w:r>
      <w:r w:rsidR="00A621EF">
        <w:rPr>
          <w:rFonts w:ascii="Times New Roman" w:eastAsia="Calibri" w:hAnsi="Times New Roman" w:cs="Times New Roman"/>
          <w:bCs/>
        </w:rPr>
        <w:t>approval</w:t>
      </w:r>
      <w:r w:rsidR="002C0A80" w:rsidRPr="00AB1F0C">
        <w:rPr>
          <w:rFonts w:ascii="Times New Roman" w:eastAsia="Calibri" w:hAnsi="Times New Roman" w:cs="Times New Roman"/>
          <w:bCs/>
        </w:rPr>
        <w:t>,</w:t>
      </w:r>
      <w:r w:rsidR="00061253">
        <w:rPr>
          <w:rFonts w:ascii="Times New Roman" w:eastAsia="Calibri" w:hAnsi="Times New Roman" w:cs="Times New Roman"/>
          <w:bCs/>
        </w:rPr>
        <w:t xml:space="preserve"> and </w:t>
      </w:r>
      <w:r w:rsidR="002C0A80" w:rsidRPr="00AB1F0C">
        <w:rPr>
          <w:rFonts w:ascii="Times New Roman" w:eastAsia="Calibri" w:hAnsi="Times New Roman" w:cs="Times New Roman"/>
          <w:bCs/>
        </w:rPr>
        <w:t xml:space="preserve">maintain </w:t>
      </w:r>
      <w:r w:rsidR="009810F7">
        <w:rPr>
          <w:rFonts w:ascii="Times New Roman" w:eastAsia="Calibri" w:hAnsi="Times New Roman" w:cs="Times New Roman"/>
          <w:bCs/>
        </w:rPr>
        <w:t xml:space="preserve">and report results of </w:t>
      </w:r>
      <w:r w:rsidR="00F6253E" w:rsidRPr="00AB1F0C">
        <w:rPr>
          <w:rFonts w:ascii="Times New Roman" w:eastAsia="Calibri" w:hAnsi="Times New Roman" w:cs="Times New Roman"/>
          <w:bCs/>
        </w:rPr>
        <w:t>baseline and pre-and post-program assessments measuring wellness and suicidality outcomes following intensive nature-immersion, community-led, work-based Veteran program</w:t>
      </w:r>
      <w:r w:rsidR="009810F7">
        <w:rPr>
          <w:rFonts w:ascii="Times New Roman" w:eastAsia="Calibri" w:hAnsi="Times New Roman" w:cs="Times New Roman"/>
          <w:bCs/>
        </w:rPr>
        <w:t>.</w:t>
      </w:r>
      <w:r w:rsidRPr="00AB1F0C">
        <w:rPr>
          <w:rFonts w:ascii="Times New Roman" w:eastAsia="Calibri" w:hAnsi="Times New Roman" w:cs="Times New Roman"/>
          <w:b/>
          <w:i/>
          <w:iCs/>
        </w:rPr>
        <w:tab/>
      </w:r>
    </w:p>
    <w:p w14:paraId="229790E1" w14:textId="77777777" w:rsidR="008E65B9" w:rsidRPr="00AB1F0C" w:rsidRDefault="008E65B9" w:rsidP="00022821">
      <w:pPr>
        <w:tabs>
          <w:tab w:val="left" w:pos="2880"/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Cs/>
        </w:rPr>
      </w:pPr>
    </w:p>
    <w:p w14:paraId="1734C686" w14:textId="11916AA1" w:rsidR="007805E8" w:rsidRPr="00526995" w:rsidRDefault="00BF66C4" w:rsidP="00022821">
      <w:pPr>
        <w:tabs>
          <w:tab w:val="left" w:pos="2880"/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/>
          <w:bCs/>
        </w:rPr>
      </w:pPr>
      <w:r w:rsidRPr="00AB1F0C">
        <w:rPr>
          <w:rFonts w:ascii="Times New Roman" w:eastAsia="Calibri" w:hAnsi="Times New Roman" w:cs="Times New Roman"/>
          <w:b/>
        </w:rPr>
        <w:t>Ecology Team Co-Lead</w:t>
      </w:r>
      <w:r w:rsidR="007805E8">
        <w:rPr>
          <w:rFonts w:ascii="Times New Roman" w:eastAsia="Calibri" w:hAnsi="Times New Roman" w:cs="Times New Roman"/>
          <w:b/>
        </w:rPr>
        <w:t xml:space="preserve"> </w:t>
      </w:r>
      <w:r w:rsidR="007805E8">
        <w:rPr>
          <w:rFonts w:ascii="Times New Roman" w:eastAsia="Calibri" w:hAnsi="Times New Roman" w:cs="Times New Roman"/>
          <w:b/>
        </w:rPr>
        <w:tab/>
      </w:r>
      <w:r w:rsidR="007805E8" w:rsidRPr="00526995">
        <w:rPr>
          <w:rFonts w:ascii="Times New Roman" w:hAnsi="Times New Roman" w:cs="Times New Roman"/>
          <w:b/>
          <w:bCs/>
        </w:rPr>
        <w:t>Clinical Research in Self-Injury and Suicide Lab</w:t>
      </w:r>
    </w:p>
    <w:p w14:paraId="73D1D40D" w14:textId="6DF45CD6" w:rsidR="00386FC3" w:rsidRPr="00AB1F0C" w:rsidRDefault="00C759CB" w:rsidP="00DB603F">
      <w:pPr>
        <w:tabs>
          <w:tab w:val="left" w:pos="2880"/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Cs/>
        </w:rPr>
        <w:t xml:space="preserve">Sep </w:t>
      </w:r>
      <w:r w:rsidR="00776ED4" w:rsidRPr="00AB1F0C">
        <w:rPr>
          <w:rFonts w:ascii="Times New Roman" w:eastAsia="Calibri" w:hAnsi="Times New Roman" w:cs="Times New Roman"/>
          <w:bCs/>
        </w:rPr>
        <w:t>2020 - Present</w:t>
      </w:r>
      <w:r w:rsidR="00776ED4" w:rsidRPr="00AB1F0C">
        <w:rPr>
          <w:rFonts w:ascii="Times New Roman" w:eastAsia="Calibri" w:hAnsi="Times New Roman" w:cs="Times New Roman"/>
          <w:b/>
        </w:rPr>
        <w:tab/>
      </w:r>
      <w:r w:rsidR="00DB603F" w:rsidRPr="00AB1F0C">
        <w:rPr>
          <w:rFonts w:ascii="Times New Roman" w:hAnsi="Times New Roman" w:cs="Times New Roman"/>
          <w:b/>
          <w:bCs/>
        </w:rPr>
        <w:t>Supervisor:</w:t>
      </w:r>
      <w:r w:rsidR="00DB603F" w:rsidRPr="00AB1F0C">
        <w:rPr>
          <w:rFonts w:ascii="Times New Roman" w:hAnsi="Times New Roman" w:cs="Times New Roman"/>
        </w:rPr>
        <w:t xml:space="preserve"> Keyne C. Law, Ph.D.</w:t>
      </w:r>
    </w:p>
    <w:p w14:paraId="179D00D1" w14:textId="303CD832" w:rsidR="00843172" w:rsidRPr="00AB1F0C" w:rsidRDefault="00843172" w:rsidP="00D95C58">
      <w:pPr>
        <w:tabs>
          <w:tab w:val="left" w:pos="2880"/>
          <w:tab w:val="right" w:pos="9630"/>
        </w:tabs>
        <w:spacing w:after="0" w:line="240" w:lineRule="auto"/>
        <w:ind w:left="2880" w:right="-270"/>
        <w:jc w:val="both"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/>
        </w:rPr>
        <w:tab/>
      </w:r>
      <w:r w:rsidRPr="00AB1F0C">
        <w:rPr>
          <w:rFonts w:ascii="Times New Roman" w:eastAsia="Calibri" w:hAnsi="Times New Roman" w:cs="Times New Roman"/>
          <w:b/>
          <w:i/>
          <w:iCs/>
        </w:rPr>
        <w:t>Duties:</w:t>
      </w:r>
      <w:r w:rsidRPr="00AB1F0C">
        <w:rPr>
          <w:rFonts w:ascii="Times New Roman" w:eastAsia="Calibri" w:hAnsi="Times New Roman" w:cs="Times New Roman"/>
          <w:bCs/>
          <w:i/>
          <w:iCs/>
        </w:rPr>
        <w:t xml:space="preserve"> </w:t>
      </w:r>
      <w:r w:rsidR="000523A0" w:rsidRPr="00AB1F0C">
        <w:rPr>
          <w:rFonts w:ascii="Times New Roman" w:eastAsia="Calibri" w:hAnsi="Times New Roman" w:cs="Times New Roman"/>
          <w:bCs/>
        </w:rPr>
        <w:t xml:space="preserve">Collect </w:t>
      </w:r>
      <w:r w:rsidR="00AA74EA" w:rsidRPr="00AB1F0C">
        <w:rPr>
          <w:rFonts w:ascii="Times New Roman" w:eastAsia="Calibri" w:hAnsi="Times New Roman" w:cs="Times New Roman"/>
          <w:bCs/>
        </w:rPr>
        <w:t xml:space="preserve">publicly available data for analysis of macro ecological factors </w:t>
      </w:r>
      <w:r w:rsidR="00657881" w:rsidRPr="00AB1F0C">
        <w:rPr>
          <w:rFonts w:ascii="Times New Roman" w:eastAsia="Calibri" w:hAnsi="Times New Roman" w:cs="Times New Roman"/>
          <w:bCs/>
        </w:rPr>
        <w:t>association with</w:t>
      </w:r>
      <w:r w:rsidR="00AA74EA" w:rsidRPr="00AB1F0C">
        <w:rPr>
          <w:rFonts w:ascii="Times New Roman" w:eastAsia="Calibri" w:hAnsi="Times New Roman" w:cs="Times New Roman"/>
          <w:bCs/>
        </w:rPr>
        <w:t xml:space="preserve"> suicidality, such as </w:t>
      </w:r>
      <w:r w:rsidR="00657881" w:rsidRPr="00AB1F0C">
        <w:rPr>
          <w:rFonts w:ascii="Times New Roman" w:eastAsia="Calibri" w:hAnsi="Times New Roman" w:cs="Times New Roman"/>
          <w:bCs/>
        </w:rPr>
        <w:t xml:space="preserve">public health, socioeconomic, </w:t>
      </w:r>
      <w:r w:rsidR="00D95C58" w:rsidRPr="00AB1F0C">
        <w:rPr>
          <w:rFonts w:ascii="Times New Roman" w:eastAsia="Calibri" w:hAnsi="Times New Roman" w:cs="Times New Roman"/>
          <w:bCs/>
        </w:rPr>
        <w:t>education and environmental influences</w:t>
      </w:r>
    </w:p>
    <w:p w14:paraId="111B7417" w14:textId="77777777" w:rsidR="00843172" w:rsidRPr="00AB1F0C" w:rsidRDefault="00843172" w:rsidP="00022821">
      <w:pPr>
        <w:tabs>
          <w:tab w:val="left" w:pos="2880"/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/>
        </w:rPr>
      </w:pPr>
    </w:p>
    <w:p w14:paraId="097B0076" w14:textId="77777777" w:rsidR="0089038D" w:rsidRDefault="009422D2" w:rsidP="0089038D">
      <w:pPr>
        <w:tabs>
          <w:tab w:val="left" w:pos="2880"/>
          <w:tab w:val="right" w:pos="9630"/>
        </w:tabs>
        <w:spacing w:after="0" w:line="240" w:lineRule="auto"/>
        <w:ind w:right="-270"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/>
        </w:rPr>
        <w:t>Graduate Research Assistant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ab/>
      </w:r>
      <w:r w:rsidRPr="00526995">
        <w:rPr>
          <w:rFonts w:ascii="Times New Roman" w:hAnsi="Times New Roman" w:cs="Times New Roman"/>
          <w:b/>
          <w:bCs/>
        </w:rPr>
        <w:t>Clinical Research in Self-Injury and Suicide Lab</w:t>
      </w:r>
      <w:r w:rsidR="0089038D">
        <w:rPr>
          <w:rFonts w:ascii="Times New Roman" w:eastAsia="Calibri" w:hAnsi="Times New Roman" w:cs="Times New Roman"/>
          <w:bCs/>
        </w:rPr>
        <w:br/>
      </w:r>
      <w:r w:rsidR="00311888" w:rsidRPr="00AB1F0C">
        <w:rPr>
          <w:rFonts w:ascii="Times New Roman" w:eastAsia="Calibri" w:hAnsi="Times New Roman" w:cs="Times New Roman"/>
          <w:bCs/>
        </w:rPr>
        <w:t>Sep 2020 – August 2021</w:t>
      </w:r>
      <w:r w:rsidR="00E706A2" w:rsidRPr="00AB1F0C">
        <w:rPr>
          <w:rFonts w:ascii="Times New Roman" w:eastAsia="Calibri" w:hAnsi="Times New Roman" w:cs="Times New Roman"/>
          <w:b/>
        </w:rPr>
        <w:tab/>
      </w:r>
      <w:r w:rsidRPr="00AB1F0C">
        <w:rPr>
          <w:rFonts w:ascii="Times New Roman" w:eastAsia="Calibri" w:hAnsi="Times New Roman" w:cs="Times New Roman"/>
          <w:b/>
        </w:rPr>
        <w:t xml:space="preserve">Supervisor: </w:t>
      </w:r>
      <w:r w:rsidRPr="00AB1F0C">
        <w:rPr>
          <w:rFonts w:ascii="Times New Roman" w:eastAsia="Calibri" w:hAnsi="Times New Roman" w:cs="Times New Roman"/>
          <w:bCs/>
        </w:rPr>
        <w:t>Keyne C. Law, Ph.D.</w:t>
      </w:r>
    </w:p>
    <w:p w14:paraId="585CF15B" w14:textId="7CD4C448" w:rsidR="00311888" w:rsidRPr="0089038D" w:rsidRDefault="00311888" w:rsidP="0089038D">
      <w:pPr>
        <w:tabs>
          <w:tab w:val="left" w:pos="2880"/>
          <w:tab w:val="right" w:pos="9630"/>
        </w:tabs>
        <w:spacing w:after="0" w:line="240" w:lineRule="auto"/>
        <w:ind w:left="2880" w:right="-270"/>
        <w:jc w:val="both"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/>
          <w:i/>
          <w:iCs/>
        </w:rPr>
        <w:t>Duties</w:t>
      </w:r>
      <w:r w:rsidRPr="00AB1F0C">
        <w:rPr>
          <w:rFonts w:ascii="Times New Roman" w:eastAsia="Calibri" w:hAnsi="Times New Roman" w:cs="Times New Roman"/>
          <w:bCs/>
        </w:rPr>
        <w:t xml:space="preserve">: </w:t>
      </w:r>
      <w:r w:rsidR="00F00865" w:rsidRPr="00AB1F0C">
        <w:rPr>
          <w:rFonts w:ascii="Times New Roman" w:eastAsia="Calibri" w:hAnsi="Times New Roman" w:cs="Times New Roman"/>
          <w:bCs/>
        </w:rPr>
        <w:t>Collaboratively assembled supporting materials for research project proposal for the American Foundation for Suicide Focus (AFSP) Grant</w:t>
      </w:r>
      <w:r w:rsidR="00C31D05" w:rsidRPr="00AB1F0C">
        <w:rPr>
          <w:rFonts w:ascii="Times New Roman" w:eastAsia="Calibri" w:hAnsi="Times New Roman" w:cs="Times New Roman"/>
          <w:bCs/>
        </w:rPr>
        <w:t>, cleaned data, conducted literature reviews, and collected publicly available data</w:t>
      </w:r>
    </w:p>
    <w:p w14:paraId="5802C0C4" w14:textId="77777777" w:rsidR="003A3728" w:rsidRPr="00AB1F0C" w:rsidRDefault="003A3728" w:rsidP="00386FC3">
      <w:pPr>
        <w:tabs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/>
        </w:rPr>
      </w:pPr>
    </w:p>
    <w:p w14:paraId="1D81B334" w14:textId="77777777" w:rsidR="00A81970" w:rsidRPr="00AB1F0C" w:rsidRDefault="00A81970" w:rsidP="00386FC3">
      <w:pPr>
        <w:tabs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/>
        </w:rPr>
      </w:pPr>
    </w:p>
    <w:p w14:paraId="3A685372" w14:textId="01F43043" w:rsidR="008511B2" w:rsidRPr="00AB1F0C" w:rsidRDefault="008511B2" w:rsidP="008511B2">
      <w:pPr>
        <w:pBdr>
          <w:bottom w:val="single" w:sz="4" w:space="1" w:color="002060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B1F0C">
        <w:rPr>
          <w:rFonts w:ascii="Times New Roman" w:eastAsia="Calibri" w:hAnsi="Times New Roman" w:cs="Times New Roman"/>
          <w:b/>
          <w:color w:val="002060"/>
        </w:rPr>
        <w:t>PUBLISHED MANUSCRIPTS (</w:t>
      </w:r>
      <w:r w:rsidR="00281C12">
        <w:rPr>
          <w:rFonts w:ascii="Times New Roman" w:eastAsia="Calibri" w:hAnsi="Times New Roman" w:cs="Times New Roman"/>
          <w:b/>
          <w:color w:val="002060"/>
        </w:rPr>
        <w:t>4</w:t>
      </w:r>
      <w:r w:rsidRPr="00AB1F0C">
        <w:rPr>
          <w:rFonts w:ascii="Times New Roman" w:eastAsia="Calibri" w:hAnsi="Times New Roman" w:cs="Times New Roman"/>
          <w:b/>
          <w:color w:val="002060"/>
        </w:rPr>
        <w:t>)</w:t>
      </w:r>
    </w:p>
    <w:p w14:paraId="3E4B12A4" w14:textId="77777777" w:rsidR="0096569B" w:rsidRPr="0096569B" w:rsidRDefault="0096569B" w:rsidP="0096569B">
      <w:pPr>
        <w:tabs>
          <w:tab w:val="right" w:pos="9630"/>
        </w:tabs>
        <w:spacing w:after="0" w:line="240" w:lineRule="auto"/>
        <w:ind w:left="720" w:right="-274" w:hanging="720"/>
        <w:rPr>
          <w:rStyle w:val="normaltextrun"/>
          <w:rFonts w:ascii="Times New Roman" w:hAnsi="Times New Roman" w:cs="Times New Roman"/>
          <w:color w:val="000000"/>
        </w:rPr>
      </w:pPr>
      <w:r w:rsidRPr="00823DAB">
        <w:rPr>
          <w:rStyle w:val="normaltextrun"/>
          <w:rFonts w:ascii="Times New Roman" w:hAnsi="Times New Roman" w:cs="Times New Roman"/>
          <w:b/>
          <w:bCs/>
          <w:color w:val="000000"/>
        </w:rPr>
        <w:t>O’Connell, K. L.,</w:t>
      </w:r>
      <w:r w:rsidRPr="0096569B">
        <w:rPr>
          <w:rStyle w:val="normaltextrun"/>
          <w:rFonts w:ascii="Times New Roman" w:hAnsi="Times New Roman" w:cs="Times New Roman"/>
          <w:color w:val="000000"/>
        </w:rPr>
        <w:t xml:space="preserve"> Jacobson, S. V., Ton, A. T., &amp; Law, K. C. (2022). Association between race and socioeconomic factors and suicide-related 911 call rate. </w:t>
      </w:r>
      <w:r w:rsidRPr="0096569B">
        <w:rPr>
          <w:rStyle w:val="normaltextrun"/>
          <w:rFonts w:ascii="Times New Roman" w:hAnsi="Times New Roman" w:cs="Times New Roman"/>
          <w:i/>
          <w:iCs/>
          <w:color w:val="000000"/>
        </w:rPr>
        <w:t>Social Science &amp; Medicine, 306,</w:t>
      </w:r>
      <w:r w:rsidRPr="0096569B">
        <w:rPr>
          <w:rStyle w:val="normaltextrun"/>
          <w:rFonts w:ascii="Times New Roman" w:hAnsi="Times New Roman" w:cs="Times New Roman"/>
          <w:color w:val="000000"/>
        </w:rPr>
        <w:t xml:space="preserve"> 115106. </w:t>
      </w:r>
      <w:hyperlink r:id="rId8" w:history="1">
        <w:r w:rsidRPr="0096569B">
          <w:rPr>
            <w:rStyle w:val="normaltextrun"/>
            <w:rFonts w:ascii="Times New Roman" w:hAnsi="Times New Roman" w:cs="Times New Roman"/>
            <w:color w:val="000000"/>
          </w:rPr>
          <w:t>https://doi.org/10.1016/j.socscimed.2022.115106</w:t>
        </w:r>
      </w:hyperlink>
    </w:p>
    <w:p w14:paraId="15E1C4CC" w14:textId="77777777" w:rsidR="00AB1F0C" w:rsidRPr="00AB1F0C" w:rsidRDefault="00AB1F0C" w:rsidP="00CB4A53">
      <w:pPr>
        <w:tabs>
          <w:tab w:val="right" w:pos="9630"/>
        </w:tabs>
        <w:spacing w:after="0" w:line="240" w:lineRule="auto"/>
        <w:ind w:left="720" w:right="-274" w:hanging="720"/>
        <w:rPr>
          <w:rStyle w:val="normaltextrun"/>
          <w:rFonts w:ascii="Times New Roman" w:hAnsi="Times New Roman" w:cs="Times New Roman"/>
          <w:color w:val="000000"/>
        </w:rPr>
      </w:pPr>
    </w:p>
    <w:p w14:paraId="0C24E355" w14:textId="1BD70A3A" w:rsidR="00CB4A53" w:rsidRDefault="00CB4A53" w:rsidP="00CB4A53">
      <w:pPr>
        <w:tabs>
          <w:tab w:val="right" w:pos="9630"/>
        </w:tabs>
        <w:spacing w:after="0" w:line="240" w:lineRule="auto"/>
        <w:ind w:left="720" w:right="-274" w:hanging="720"/>
        <w:rPr>
          <w:rStyle w:val="normaltextrun"/>
          <w:rFonts w:ascii="Times New Roman" w:hAnsi="Times New Roman" w:cs="Times New Roman"/>
          <w:color w:val="000000"/>
        </w:rPr>
      </w:pPr>
      <w:r w:rsidRPr="00AB1F0C">
        <w:rPr>
          <w:rStyle w:val="normaltextrun"/>
          <w:rFonts w:ascii="Times New Roman" w:hAnsi="Times New Roman" w:cs="Times New Roman"/>
          <w:color w:val="000000"/>
        </w:rPr>
        <w:t xml:space="preserve">Marks, R.B., Wee, J.Y., Jacobson, S.V., Hashimoto, K., </w:t>
      </w:r>
      <w:r w:rsidRPr="00AB1F0C">
        <w:rPr>
          <w:rStyle w:val="normaltextrun"/>
          <w:rFonts w:ascii="Times New Roman" w:hAnsi="Times New Roman" w:cs="Times New Roman"/>
          <w:b/>
          <w:bCs/>
          <w:color w:val="000000"/>
        </w:rPr>
        <w:t>O’Connell, K.L.</w:t>
      </w:r>
      <w:r w:rsidRPr="00AB1F0C">
        <w:rPr>
          <w:rStyle w:val="normaltextrun"/>
          <w:rFonts w:ascii="Times New Roman" w:hAnsi="Times New Roman" w:cs="Times New Roman"/>
          <w:color w:val="000000"/>
        </w:rPr>
        <w:t xml:space="preserve">, Golden, S.A., Baker, P.M., &amp; Law, K.C. (2022). The role of the lateral habenula in suicide: A call for further exploration. </w:t>
      </w:r>
      <w:r w:rsidRPr="00AB1F0C">
        <w:rPr>
          <w:rStyle w:val="normaltextrun"/>
          <w:rFonts w:ascii="Times New Roman" w:hAnsi="Times New Roman" w:cs="Times New Roman"/>
          <w:i/>
          <w:iCs/>
          <w:color w:val="000000"/>
        </w:rPr>
        <w:t xml:space="preserve">Frontiers in Behavioral Neuroscience, </w:t>
      </w:r>
      <w:hyperlink r:id="rId9" w:history="1">
        <w:r w:rsidRPr="00AB1F0C">
          <w:rPr>
            <w:rStyle w:val="normaltextrun"/>
            <w:rFonts w:ascii="Times New Roman" w:hAnsi="Times New Roman" w:cs="Times New Roman"/>
            <w:color w:val="000000"/>
          </w:rPr>
          <w:t>https://doi.org/10.3389/fnbeh.2022.812952</w:t>
        </w:r>
      </w:hyperlink>
      <w:r w:rsidRPr="00AB1F0C">
        <w:rPr>
          <w:rStyle w:val="normaltextrun"/>
          <w:rFonts w:ascii="Times New Roman" w:hAnsi="Times New Roman" w:cs="Times New Roman"/>
          <w:color w:val="000000"/>
        </w:rPr>
        <w:t xml:space="preserve"> </w:t>
      </w:r>
    </w:p>
    <w:p w14:paraId="68A19C7C" w14:textId="77777777" w:rsidR="009740CF" w:rsidRDefault="009740CF" w:rsidP="00CB4A53">
      <w:pPr>
        <w:tabs>
          <w:tab w:val="right" w:pos="9630"/>
        </w:tabs>
        <w:spacing w:after="0" w:line="240" w:lineRule="auto"/>
        <w:ind w:left="720" w:right="-274" w:hanging="720"/>
        <w:rPr>
          <w:rStyle w:val="normaltextrun"/>
          <w:rFonts w:ascii="Times New Roman" w:hAnsi="Times New Roman" w:cs="Times New Roman"/>
          <w:color w:val="000000"/>
        </w:rPr>
      </w:pPr>
    </w:p>
    <w:p w14:paraId="610A9176" w14:textId="77777777" w:rsidR="009740CF" w:rsidRPr="002F2237" w:rsidRDefault="009740CF" w:rsidP="009740CF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</w:rPr>
      </w:pPr>
      <w:r w:rsidRPr="002F2237">
        <w:rPr>
          <w:rFonts w:ascii="Times New Roman" w:eastAsia="Calibri" w:hAnsi="Times New Roman" w:cs="Times New Roman"/>
          <w:bCs/>
        </w:rPr>
        <w:t xml:space="preserve">Moreira, N., </w:t>
      </w:r>
      <w:r w:rsidRPr="002F2237">
        <w:rPr>
          <w:rFonts w:ascii="Times New Roman" w:eastAsia="Calibri" w:hAnsi="Times New Roman" w:cs="Times New Roman"/>
          <w:b/>
        </w:rPr>
        <w:t>O’Connell, K.L.,</w:t>
      </w:r>
      <w:r w:rsidRPr="002F2237">
        <w:rPr>
          <w:rFonts w:ascii="Times New Roman" w:eastAsia="Calibri" w:hAnsi="Times New Roman" w:cs="Times New Roman"/>
          <w:bCs/>
        </w:rPr>
        <w:t xml:space="preserve"> Wee, J.Y., Lin, Y.C., Marks, R.B., Jacobson, S.V., Hassler, M., Layton, J.L., O’Boyle, M., Hashimoto, K.H., Ton, A.T., &amp; Knight, J., Law, K.C. (in press). A qualitative examination of mental health needs and managing suicide risk in COVID-19 frontline medical professionals. </w:t>
      </w:r>
      <w:r w:rsidRPr="002F2237">
        <w:rPr>
          <w:rFonts w:ascii="Times New Roman" w:eastAsia="Calibri" w:hAnsi="Times New Roman" w:cs="Times New Roman"/>
          <w:bCs/>
          <w:i/>
          <w:iCs/>
        </w:rPr>
        <w:t>Inquiries Journal.</w:t>
      </w:r>
    </w:p>
    <w:p w14:paraId="7F5E55B2" w14:textId="77777777" w:rsidR="009740CF" w:rsidRPr="00AB1F0C" w:rsidRDefault="009740CF" w:rsidP="00CB4A53">
      <w:pPr>
        <w:tabs>
          <w:tab w:val="right" w:pos="9630"/>
        </w:tabs>
        <w:spacing w:after="0" w:line="240" w:lineRule="auto"/>
        <w:ind w:left="720" w:right="-274" w:hanging="720"/>
        <w:rPr>
          <w:rStyle w:val="normaltextrun"/>
          <w:rFonts w:ascii="Times New Roman" w:hAnsi="Times New Roman" w:cs="Times New Roman"/>
          <w:color w:val="000000"/>
        </w:rPr>
      </w:pPr>
    </w:p>
    <w:p w14:paraId="4B768F9C" w14:textId="59F781F7" w:rsidR="007728D9" w:rsidRPr="00AB1F0C" w:rsidRDefault="008511B2" w:rsidP="008511B2">
      <w:pPr>
        <w:tabs>
          <w:tab w:val="right" w:pos="9630"/>
        </w:tabs>
        <w:spacing w:after="0" w:line="240" w:lineRule="auto"/>
        <w:ind w:left="720" w:right="-274" w:hanging="720"/>
        <w:rPr>
          <w:rStyle w:val="normaltextrun"/>
          <w:rFonts w:ascii="Times New Roman" w:hAnsi="Times New Roman" w:cs="Times New Roman"/>
        </w:rPr>
      </w:pPr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Lin, Y.-C., Wee, J.Y.</w:t>
      </w:r>
      <w:r w:rsidR="006E5463"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M., Marks, R., </w:t>
      </w:r>
      <w:r w:rsidR="006E5463" w:rsidRPr="00AB1F0C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O’Connell, K. L</w:t>
      </w:r>
      <w:r w:rsidR="006E5463"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., </w:t>
      </w:r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Hassler, M., &amp; Law, K.C. (202</w:t>
      </w:r>
      <w:r w:rsidR="00AD7614"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2</w:t>
      </w:r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). Shame-proneness and suicidal ideation: The role of depressive and anger rumination. </w:t>
      </w:r>
      <w:r w:rsidRPr="00AB1F0C">
        <w:rPr>
          <w:rStyle w:val="normaltextrun"/>
          <w:rFonts w:ascii="Times New Roman" w:hAnsi="Times New Roman" w:cs="Times New Roman"/>
          <w:i/>
          <w:iCs/>
          <w:color w:val="000000"/>
          <w:shd w:val="clear" w:color="auto" w:fill="FFFFFF"/>
        </w:rPr>
        <w:t>Journal of Affective Disorders Reports, 7,</w:t>
      </w:r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hyperlink r:id="rId10" w:tgtFrame="_blank" w:history="1">
        <w:r w:rsidRPr="00AB1F0C">
          <w:rPr>
            <w:rStyle w:val="normaltextrun"/>
            <w:rFonts w:ascii="Times New Roman" w:hAnsi="Times New Roman" w:cs="Times New Roman"/>
            <w:color w:val="000000"/>
          </w:rPr>
          <w:t>https://doi.org/10.1016/j.jadr.2021.100303</w:t>
        </w:r>
      </w:hyperlink>
    </w:p>
    <w:p w14:paraId="37831278" w14:textId="77777777" w:rsidR="008511B2" w:rsidRPr="00AB1F0C" w:rsidRDefault="008511B2" w:rsidP="006B36A8">
      <w:pPr>
        <w:pBdr>
          <w:bottom w:val="single" w:sz="4" w:space="1" w:color="00206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</w:rPr>
      </w:pPr>
    </w:p>
    <w:p w14:paraId="43CF3491" w14:textId="77A4A145" w:rsidR="006B36A8" w:rsidRPr="00AB1F0C" w:rsidRDefault="006B36A8" w:rsidP="006B36A8">
      <w:pPr>
        <w:pBdr>
          <w:bottom w:val="single" w:sz="4" w:space="1" w:color="002060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B1F0C">
        <w:rPr>
          <w:rFonts w:ascii="Times New Roman" w:eastAsia="Calibri" w:hAnsi="Times New Roman" w:cs="Times New Roman"/>
          <w:b/>
          <w:color w:val="002060"/>
        </w:rPr>
        <w:t>MANUSCRIPTS UNDER REVIEW</w:t>
      </w:r>
      <w:r w:rsidR="003C2CFE" w:rsidRPr="00AB1F0C">
        <w:rPr>
          <w:rFonts w:ascii="Times New Roman" w:eastAsia="Calibri" w:hAnsi="Times New Roman" w:cs="Times New Roman"/>
          <w:b/>
          <w:color w:val="002060"/>
        </w:rPr>
        <w:t xml:space="preserve"> (</w:t>
      </w:r>
      <w:r w:rsidR="00470D3C">
        <w:rPr>
          <w:rFonts w:ascii="Times New Roman" w:eastAsia="Calibri" w:hAnsi="Times New Roman" w:cs="Times New Roman"/>
          <w:b/>
          <w:color w:val="002060"/>
        </w:rPr>
        <w:t>5</w:t>
      </w:r>
      <w:r w:rsidR="003C2CFE" w:rsidRPr="00AB1F0C">
        <w:rPr>
          <w:rFonts w:ascii="Times New Roman" w:eastAsia="Calibri" w:hAnsi="Times New Roman" w:cs="Times New Roman"/>
          <w:b/>
          <w:color w:val="002060"/>
        </w:rPr>
        <w:t>)</w:t>
      </w:r>
    </w:p>
    <w:p w14:paraId="666ECD84" w14:textId="4847F746" w:rsidR="006B36A8" w:rsidRPr="00270D84" w:rsidRDefault="00E26086" w:rsidP="00270D84">
      <w:pPr>
        <w:tabs>
          <w:tab w:val="right" w:pos="9630"/>
        </w:tabs>
        <w:spacing w:after="0" w:line="240" w:lineRule="auto"/>
        <w:ind w:left="432" w:right="-274" w:hanging="432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270D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Jacobson, S.V., </w:t>
      </w:r>
      <w:r w:rsidRPr="00270D84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O’Connell, K.L., </w:t>
      </w:r>
      <w:r w:rsidRPr="00270D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Eckert, S.R., </w:t>
      </w:r>
      <w:proofErr w:type="spellStart"/>
      <w:r w:rsidRPr="00270D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Anestis</w:t>
      </w:r>
      <w:proofErr w:type="spellEnd"/>
      <w:r w:rsidRPr="00270D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 M.D., &amp; Law, K.C. (Under Review)</w:t>
      </w:r>
      <w:r w:rsidR="00270D84" w:rsidRPr="00270D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. Emotion dysregulation moderates distress toleranc</w:t>
      </w:r>
      <w:r w:rsidR="00270D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e</w:t>
      </w:r>
      <w:r w:rsidR="00270D84" w:rsidRPr="00270D8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and suicide plans in military service members. </w:t>
      </w:r>
    </w:p>
    <w:p w14:paraId="42493B5F" w14:textId="77777777" w:rsidR="005D2B93" w:rsidRPr="00AB1F0C" w:rsidRDefault="005D2B93" w:rsidP="00CB4A53">
      <w:pPr>
        <w:tabs>
          <w:tab w:val="right" w:pos="9630"/>
        </w:tabs>
        <w:spacing w:after="0" w:line="240" w:lineRule="auto"/>
        <w:ind w:left="432" w:right="-274" w:hanging="432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5A92A939" w14:textId="674522E7" w:rsidR="005D2B93" w:rsidRPr="00AB1F0C" w:rsidRDefault="005D2B93" w:rsidP="00A81970">
      <w:pPr>
        <w:tabs>
          <w:tab w:val="right" w:pos="9630"/>
        </w:tabs>
        <w:spacing w:after="0" w:line="240" w:lineRule="auto"/>
        <w:ind w:left="432" w:right="-274" w:hanging="432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Law, K.C., Wee, J.Y., </w:t>
      </w:r>
      <w:r w:rsidRPr="00AB1F0C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O’Connell, K.L.</w:t>
      </w:r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 Moreira, N., Rogers, M.L., Preston, O, &amp; </w:t>
      </w:r>
      <w:proofErr w:type="spellStart"/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Anestis</w:t>
      </w:r>
      <w:proofErr w:type="spellEnd"/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 J.C. (Under Review).</w:t>
      </w:r>
      <w:r w:rsidR="00A81970"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The impact of neurobehavioral symptom clusters on suicidal ideation and perceived likelihood of future suicidality.</w:t>
      </w:r>
    </w:p>
    <w:p w14:paraId="15CDDC37" w14:textId="77777777" w:rsidR="00D34002" w:rsidRPr="00AB1F0C" w:rsidRDefault="00D34002" w:rsidP="005D2B93">
      <w:pPr>
        <w:tabs>
          <w:tab w:val="right" w:pos="9630"/>
        </w:tabs>
        <w:spacing w:after="0" w:line="240" w:lineRule="auto"/>
        <w:ind w:left="432" w:right="-274" w:hanging="432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6647B9C5" w14:textId="32E91EC7" w:rsidR="00D34002" w:rsidRDefault="00D34002" w:rsidP="00D34002">
      <w:pPr>
        <w:tabs>
          <w:tab w:val="right" w:pos="9630"/>
        </w:tabs>
        <w:spacing w:after="0" w:line="240" w:lineRule="auto"/>
        <w:ind w:left="432" w:right="-274" w:hanging="432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Lin, Y.-C., </w:t>
      </w:r>
      <w:r w:rsidRPr="00AB1F0C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O’Connell, K.L.</w:t>
      </w:r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 &amp; Law, K. C. </w:t>
      </w:r>
      <w:r w:rsidR="00400F4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(Under Review) </w:t>
      </w:r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Moderating roles of grit and locus of control on rumination and suicidality.</w:t>
      </w:r>
      <w:r w:rsidRPr="00AB1F0C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1975B64A" w14:textId="77777777" w:rsidR="009E71C0" w:rsidRDefault="009E71C0" w:rsidP="009E71C0">
      <w:pPr>
        <w:tabs>
          <w:tab w:val="right" w:pos="9630"/>
        </w:tabs>
        <w:spacing w:after="0" w:line="240" w:lineRule="auto"/>
        <w:ind w:left="432" w:right="-274" w:hanging="432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425F64B3" w14:textId="1B8EF18F" w:rsidR="009E71C0" w:rsidRDefault="009E71C0" w:rsidP="00AB564E">
      <w:pPr>
        <w:tabs>
          <w:tab w:val="right" w:pos="9630"/>
        </w:tabs>
        <w:spacing w:after="0" w:line="240" w:lineRule="auto"/>
        <w:ind w:left="432" w:right="-274" w:hanging="432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AB1F0C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O’Connell, K.L.,</w:t>
      </w:r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Hassler, M., Moreira, N., Barnette, B., Gilbert, A., Widman, C., &amp; Law, K.C. (Under Review). </w:t>
      </w:r>
      <w:r w:rsidR="00AB564E" w:rsidRPr="00AB564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Do crisis details differentiate suicide-related 911 call outcomes?</w:t>
      </w:r>
    </w:p>
    <w:p w14:paraId="03E182A2" w14:textId="77777777" w:rsidR="00AB564E" w:rsidRPr="00AB564E" w:rsidRDefault="00AB564E" w:rsidP="00AB564E">
      <w:pPr>
        <w:tabs>
          <w:tab w:val="right" w:pos="9630"/>
        </w:tabs>
        <w:spacing w:after="0" w:line="240" w:lineRule="auto"/>
        <w:ind w:left="432" w:right="-274" w:hanging="432"/>
        <w:rPr>
          <w:rStyle w:val="eop"/>
        </w:rPr>
      </w:pPr>
    </w:p>
    <w:p w14:paraId="0E156837" w14:textId="77777777" w:rsidR="009E71C0" w:rsidRDefault="009E71C0" w:rsidP="009E71C0">
      <w:pPr>
        <w:tabs>
          <w:tab w:val="right" w:pos="9630"/>
        </w:tabs>
        <w:spacing w:after="0" w:line="240" w:lineRule="auto"/>
        <w:ind w:left="720" w:right="-274" w:hanging="720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Vaydich, J. L., Anderson, E. K., </w:t>
      </w:r>
      <w:r w:rsidRPr="00AB1F0C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O’Connell, K.L.,</w:t>
      </w:r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Moreira, N., </w:t>
      </w:r>
      <w:proofErr w:type="spellStart"/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Deonier</w:t>
      </w:r>
      <w:proofErr w:type="spellEnd"/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 C. F. (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U</w:t>
      </w:r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nder review). Parenting in the time of the COVID-19 pandemic: A qualitative account of parents’ stressors, concerns, and experiences.</w:t>
      </w:r>
    </w:p>
    <w:p w14:paraId="6C382CFE" w14:textId="77777777" w:rsidR="007967B8" w:rsidRPr="00AB1F0C" w:rsidRDefault="007967B8" w:rsidP="009E71C0">
      <w:pPr>
        <w:tabs>
          <w:tab w:val="right" w:pos="9630"/>
        </w:tabs>
        <w:spacing w:after="0" w:line="240" w:lineRule="auto"/>
        <w:ind w:left="720" w:right="-274" w:hanging="720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14:paraId="01AC32D7" w14:textId="0BD67808" w:rsidR="009C0768" w:rsidRPr="00AB1F0C" w:rsidRDefault="007C2319" w:rsidP="004A3223">
      <w:pPr>
        <w:pBdr>
          <w:bottom w:val="single" w:sz="4" w:space="1" w:color="002060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B1F0C">
        <w:rPr>
          <w:rFonts w:ascii="Times New Roman" w:eastAsia="Calibri" w:hAnsi="Times New Roman" w:cs="Times New Roman"/>
          <w:b/>
          <w:color w:val="002060"/>
        </w:rPr>
        <w:t>MANUSCRIPTS IN PREPARATION</w:t>
      </w:r>
      <w:r w:rsidR="003C2CFE" w:rsidRPr="00AB1F0C">
        <w:rPr>
          <w:rFonts w:ascii="Times New Roman" w:eastAsia="Calibri" w:hAnsi="Times New Roman" w:cs="Times New Roman"/>
          <w:b/>
          <w:color w:val="002060"/>
        </w:rPr>
        <w:t xml:space="preserve"> (</w:t>
      </w:r>
      <w:r w:rsidR="006308DF">
        <w:rPr>
          <w:rFonts w:ascii="Times New Roman" w:eastAsia="Calibri" w:hAnsi="Times New Roman" w:cs="Times New Roman"/>
          <w:b/>
          <w:color w:val="002060"/>
        </w:rPr>
        <w:t>1</w:t>
      </w:r>
      <w:r w:rsidR="00921AD2" w:rsidRPr="00AB1F0C">
        <w:rPr>
          <w:rFonts w:ascii="Times New Roman" w:eastAsia="Calibri" w:hAnsi="Times New Roman" w:cs="Times New Roman"/>
          <w:b/>
          <w:color w:val="002060"/>
        </w:rPr>
        <w:t>)</w:t>
      </w:r>
    </w:p>
    <w:p w14:paraId="4C5BF8E0" w14:textId="3160DBF3" w:rsidR="00CF5F56" w:rsidRPr="00AB1F0C" w:rsidRDefault="00CF5F56" w:rsidP="00EE2F47">
      <w:pPr>
        <w:tabs>
          <w:tab w:val="right" w:pos="9630"/>
        </w:tabs>
        <w:spacing w:after="0" w:line="240" w:lineRule="auto"/>
        <w:ind w:left="432" w:right="-274" w:hanging="432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Law, K.C., </w:t>
      </w:r>
      <w:r w:rsidRPr="00AB1F0C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O’Connell, K.</w:t>
      </w:r>
      <w:r w:rsidR="009E7976" w:rsidRPr="00AB1F0C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L.</w:t>
      </w:r>
      <w:r w:rsidRPr="00AB1F0C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Jacobson, S.V., Baker, P., &amp; </w:t>
      </w:r>
      <w:proofErr w:type="spellStart"/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Tull</w:t>
      </w:r>
      <w:proofErr w:type="spellEnd"/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 M. T. (In Preparation). Comparing acute changes in cortisol in response to trauma memories and its effect on risky decision making in individuals with and without a history of suicide.</w:t>
      </w:r>
      <w:r w:rsidRPr="00AB1F0C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1D1C7453" w14:textId="77777777" w:rsidR="004A3223" w:rsidRPr="00AB1F0C" w:rsidRDefault="004A3223" w:rsidP="00386FC3">
      <w:pPr>
        <w:tabs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/>
          <w:color w:val="002060"/>
        </w:rPr>
      </w:pPr>
    </w:p>
    <w:p w14:paraId="7C3F396F" w14:textId="5930D755" w:rsidR="00B805BD" w:rsidRPr="00AB1F0C" w:rsidRDefault="00B805BD" w:rsidP="00ED290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</w:rPr>
      </w:pPr>
      <w:r w:rsidRPr="00AB1F0C">
        <w:rPr>
          <w:rFonts w:ascii="Times New Roman" w:eastAsia="Calibri" w:hAnsi="Times New Roman" w:cs="Times New Roman"/>
          <w:b/>
          <w:color w:val="002060"/>
        </w:rPr>
        <w:t>CONFERENCE PRESENTATIONS</w:t>
      </w:r>
      <w:r w:rsidR="00ED290F" w:rsidRPr="00AB1F0C">
        <w:rPr>
          <w:rFonts w:ascii="Times New Roman" w:eastAsia="Calibri" w:hAnsi="Times New Roman" w:cs="Times New Roman"/>
          <w:b/>
          <w:color w:val="002060"/>
        </w:rPr>
        <w:t xml:space="preserve"> (</w:t>
      </w:r>
      <w:r w:rsidR="00F92218">
        <w:rPr>
          <w:rFonts w:ascii="Times New Roman" w:eastAsia="Calibri" w:hAnsi="Times New Roman" w:cs="Times New Roman"/>
          <w:b/>
          <w:color w:val="002060"/>
        </w:rPr>
        <w:t>2</w:t>
      </w:r>
      <w:r w:rsidR="00776E06">
        <w:rPr>
          <w:rFonts w:ascii="Times New Roman" w:eastAsia="Calibri" w:hAnsi="Times New Roman" w:cs="Times New Roman"/>
          <w:b/>
          <w:color w:val="002060"/>
        </w:rPr>
        <w:t>1</w:t>
      </w:r>
      <w:r w:rsidR="00ED290F" w:rsidRPr="00AB1F0C">
        <w:rPr>
          <w:rFonts w:ascii="Times New Roman" w:eastAsia="Calibri" w:hAnsi="Times New Roman" w:cs="Times New Roman"/>
          <w:b/>
          <w:color w:val="002060"/>
        </w:rPr>
        <w:t>)</w:t>
      </w:r>
    </w:p>
    <w:p w14:paraId="5FC8EE6C" w14:textId="2E853B26" w:rsidR="0044204A" w:rsidRDefault="0044204A" w:rsidP="004F0EA1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</w:rPr>
      </w:pPr>
      <w:r w:rsidRPr="0044204A">
        <w:rPr>
          <w:rFonts w:ascii="Times New Roman" w:eastAsia="Calibri" w:hAnsi="Times New Roman" w:cs="Times New Roman"/>
          <w:bCs/>
        </w:rPr>
        <w:t xml:space="preserve">Moreira, N., </w:t>
      </w:r>
      <w:r w:rsidRPr="0044204A">
        <w:rPr>
          <w:rFonts w:ascii="Times New Roman" w:eastAsia="Calibri" w:hAnsi="Times New Roman" w:cs="Times New Roman"/>
          <w:b/>
        </w:rPr>
        <w:t>O’Connell, K.L.,</w:t>
      </w:r>
      <w:r w:rsidRPr="0044204A">
        <w:rPr>
          <w:rFonts w:ascii="Times New Roman" w:eastAsia="Calibri" w:hAnsi="Times New Roman" w:cs="Times New Roman"/>
          <w:bCs/>
        </w:rPr>
        <w:t xml:space="preserve"> Marks, R.B., Tavakoli, L., Law, K.L. (2023, March) Dying in Texas custody: Examining static and dynamic risk factors in forensic female suicide deaths. Data blitz submitted for presentation presented at the annual 2023 American Psychological-Law Society’s conference, Philadelphia, PA.</w:t>
      </w:r>
    </w:p>
    <w:p w14:paraId="66D75A9E" w14:textId="77777777" w:rsidR="0044204A" w:rsidRDefault="0044204A" w:rsidP="004F0EA1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</w:rPr>
      </w:pPr>
    </w:p>
    <w:p w14:paraId="11CA24C8" w14:textId="3A6F9C99" w:rsidR="004F0EA1" w:rsidRPr="00AB1F0C" w:rsidRDefault="004F0EA1" w:rsidP="004F0EA1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Cs/>
        </w:rPr>
        <w:t xml:space="preserve">Moreira, N., </w:t>
      </w:r>
      <w:r w:rsidRPr="00AB1F0C">
        <w:rPr>
          <w:rFonts w:ascii="Times New Roman" w:eastAsia="Calibri" w:hAnsi="Times New Roman" w:cs="Times New Roman"/>
          <w:b/>
        </w:rPr>
        <w:t>O’Connell, K.L.,</w:t>
      </w:r>
      <w:r w:rsidRPr="00AB1F0C">
        <w:rPr>
          <w:rFonts w:ascii="Times New Roman" w:eastAsia="Calibri" w:hAnsi="Times New Roman" w:cs="Times New Roman"/>
          <w:bCs/>
        </w:rPr>
        <w:t xml:space="preserve"> Marks, R.B., Hearne, A. (2022, November) Location Matters: ICE facility violations and local geographical impact on detention suicide deaths. Poster to be presented at the 2022 American Behavioral Cognitive Therapist Conference, New York City, NY.</w:t>
      </w:r>
    </w:p>
    <w:p w14:paraId="3DA1352D" w14:textId="77777777" w:rsidR="002705CA" w:rsidRPr="00AB1F0C" w:rsidRDefault="002705CA" w:rsidP="00BE66C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/>
        </w:rPr>
      </w:pPr>
    </w:p>
    <w:p w14:paraId="70DD1487" w14:textId="668B00E2" w:rsidR="00D56E98" w:rsidRPr="00AB1F0C" w:rsidRDefault="00D56E98" w:rsidP="00BE66C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/>
        </w:rPr>
        <w:t>O'Connell, K.L.</w:t>
      </w:r>
      <w:r w:rsidRPr="00AB1F0C">
        <w:rPr>
          <w:rFonts w:ascii="Times New Roman" w:eastAsia="Calibri" w:hAnsi="Times New Roman" w:cs="Times New Roman"/>
          <w:bCs/>
        </w:rPr>
        <w:t xml:space="preserve"> &amp; Moreira, N. (2022, June)</w:t>
      </w:r>
      <w:r w:rsidR="000F66E0" w:rsidRPr="00AB1F0C">
        <w:rPr>
          <w:rFonts w:ascii="Times New Roman" w:eastAsia="Calibri" w:hAnsi="Times New Roman" w:cs="Times New Roman"/>
          <w:bCs/>
        </w:rPr>
        <w:t>.</w:t>
      </w:r>
      <w:r w:rsidRPr="00AB1F0C">
        <w:rPr>
          <w:rFonts w:ascii="Times New Roman" w:eastAsia="Calibri" w:hAnsi="Times New Roman" w:cs="Times New Roman"/>
          <w:bCs/>
        </w:rPr>
        <w:t xml:space="preserve"> </w:t>
      </w:r>
      <w:r w:rsidR="000F66E0" w:rsidRPr="00AB1F0C">
        <w:rPr>
          <w:rFonts w:ascii="Times New Roman" w:eastAsia="Calibri" w:hAnsi="Times New Roman" w:cs="Times New Roman"/>
          <w:bCs/>
        </w:rPr>
        <w:t xml:space="preserve">Post-psychiatric hospitalization suicide interventions for veterans and active duty servicemembers: </w:t>
      </w:r>
      <w:r w:rsidR="00A81970" w:rsidRPr="00AB1F0C">
        <w:rPr>
          <w:rFonts w:ascii="Times New Roman" w:eastAsia="Calibri" w:hAnsi="Times New Roman" w:cs="Times New Roman"/>
          <w:bCs/>
        </w:rPr>
        <w:t>A</w:t>
      </w:r>
      <w:r w:rsidR="000F66E0" w:rsidRPr="00AB1F0C">
        <w:rPr>
          <w:rFonts w:ascii="Times New Roman" w:eastAsia="Calibri" w:hAnsi="Times New Roman" w:cs="Times New Roman"/>
          <w:bCs/>
        </w:rPr>
        <w:t xml:space="preserve"> systematic literature review</w:t>
      </w:r>
      <w:r w:rsidRPr="00AB1F0C">
        <w:rPr>
          <w:rFonts w:ascii="Times New Roman" w:eastAsia="Calibri" w:hAnsi="Times New Roman" w:cs="Times New Roman"/>
          <w:bCs/>
        </w:rPr>
        <w:t>. Poster presented at the 1st Annual Suicide Research Symposium. </w:t>
      </w:r>
    </w:p>
    <w:p w14:paraId="2989FBA4" w14:textId="77777777" w:rsidR="000F66E0" w:rsidRPr="00AB1F0C" w:rsidRDefault="000F66E0" w:rsidP="00BE66C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</w:rPr>
      </w:pPr>
    </w:p>
    <w:p w14:paraId="5F2B9FCC" w14:textId="2EBC8618" w:rsidR="00681073" w:rsidRPr="00AB1F0C" w:rsidRDefault="00681073" w:rsidP="00681073">
      <w:pPr>
        <w:tabs>
          <w:tab w:val="right" w:pos="9630"/>
        </w:tabs>
        <w:spacing w:after="0" w:line="240" w:lineRule="auto"/>
        <w:ind w:left="432" w:right="-274" w:hanging="432"/>
        <w:rPr>
          <w:rFonts w:ascii="Times New Roman" w:eastAsia="Calibri" w:hAnsi="Times New Roman" w:cs="Times New Roman"/>
          <w:color w:val="002060"/>
        </w:rPr>
      </w:pPr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Jacobson, S.V., </w:t>
      </w:r>
      <w:r w:rsidRPr="00AB1F0C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O’Connell, K.L.,</w:t>
      </w:r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Eckert, S.R., </w:t>
      </w:r>
      <w:proofErr w:type="spellStart"/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Anestis</w:t>
      </w:r>
      <w:proofErr w:type="spellEnd"/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 M.D., &amp; Law, K.C. (</w:t>
      </w:r>
      <w:r w:rsidRPr="00AB1F0C">
        <w:rPr>
          <w:rFonts w:ascii="Times New Roman" w:eastAsia="Calibri" w:hAnsi="Times New Roman" w:cs="Times New Roman"/>
          <w:bCs/>
        </w:rPr>
        <w:t>2022, June).</w:t>
      </w:r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Emotion Regulation and Distress Tolerance Moderate Borderline Personality Symptoms and Suicide Plans in Military Veterans.</w:t>
      </w:r>
      <w:r w:rsidRPr="00AB1F0C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eop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</w:rPr>
        <w:t>Paper</w:t>
      </w:r>
      <w:r w:rsidRPr="00AB1F0C">
        <w:rPr>
          <w:rFonts w:ascii="Times New Roman" w:eastAsia="Calibri" w:hAnsi="Times New Roman" w:cs="Times New Roman"/>
          <w:bCs/>
        </w:rPr>
        <w:t xml:space="preserve"> presented at the 1st Annual Suicide Research Symposium. </w:t>
      </w:r>
    </w:p>
    <w:p w14:paraId="225A40BD" w14:textId="77777777" w:rsidR="00681073" w:rsidRDefault="00681073" w:rsidP="000F66E0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/>
        </w:rPr>
      </w:pPr>
    </w:p>
    <w:p w14:paraId="64FE5646" w14:textId="59FEA524" w:rsidR="00681073" w:rsidRPr="003D6B62" w:rsidRDefault="00681073" w:rsidP="00681073">
      <w:pPr>
        <w:tabs>
          <w:tab w:val="right" w:pos="9630"/>
        </w:tabs>
        <w:spacing w:after="0" w:line="240" w:lineRule="auto"/>
        <w:ind w:left="432" w:right="-274" w:hanging="432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180BE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Marks, R.B., Wee, </w:t>
      </w:r>
      <w:r w:rsidRPr="004E68B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J.Y., Jacobson, S.V., Hashimoto, K., </w:t>
      </w:r>
      <w:r w:rsidRPr="004E68BF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O’Connell, K.L.,</w:t>
      </w:r>
      <w:r w:rsidRPr="004E68B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Golden, S.A., Baker, P.M., &amp; Law, K.C. </w:t>
      </w:r>
      <w:r w:rsidR="0096569B" w:rsidRPr="004E68B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(2022, June).</w:t>
      </w:r>
      <w:r w:rsidRPr="004E68B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The role</w:t>
      </w:r>
      <w:r w:rsidRPr="00180BE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of the lateral habenula in suicide: A call for further exploration. Frontiers in Behavioral Neuroscience, </w:t>
      </w:r>
      <w:hyperlink r:id="rId11" w:history="1">
        <w:r w:rsidRPr="00180BE8">
          <w:rPr>
            <w:rStyle w:val="normaltextrun"/>
            <w:rFonts w:ascii="Times New Roman" w:hAnsi="Times New Roman" w:cs="Times New Roman"/>
            <w:color w:val="000000"/>
            <w:shd w:val="clear" w:color="auto" w:fill="FFFFFF"/>
          </w:rPr>
          <w:t>https://doi.org/10.3389/fnbeh.2022.812952</w:t>
        </w:r>
      </w:hyperlink>
      <w:r w:rsidRPr="00180BE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3D6B6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Paper presented at the 1st Annual Suicide Research Symposium. </w:t>
      </w:r>
    </w:p>
    <w:p w14:paraId="0C32C961" w14:textId="77777777" w:rsidR="00681073" w:rsidRDefault="00681073" w:rsidP="000F66E0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/>
        </w:rPr>
      </w:pPr>
    </w:p>
    <w:p w14:paraId="38BC0791" w14:textId="33BDC031" w:rsidR="000F66E0" w:rsidRPr="00AB1F0C" w:rsidRDefault="000F66E0" w:rsidP="000F66E0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/>
        </w:rPr>
        <w:t>O'Connell, K.L.</w:t>
      </w:r>
      <w:r w:rsidRPr="00AB1F0C">
        <w:rPr>
          <w:rFonts w:ascii="Times New Roman" w:eastAsia="Calibri" w:hAnsi="Times New Roman" w:cs="Times New Roman"/>
          <w:bCs/>
        </w:rPr>
        <w:t xml:space="preserve"> &amp; Moreira, N. (2022, May). Post-psychiatric hospitalization suicide interventions for veterans and active duty servicemembers: a systematic literature review. Poster presented at Seattle Pacific </w:t>
      </w:r>
      <w:r w:rsidR="00F11C51" w:rsidRPr="00AB1F0C">
        <w:rPr>
          <w:rFonts w:ascii="Times New Roman" w:eastAsia="Calibri" w:hAnsi="Times New Roman" w:cs="Times New Roman"/>
          <w:bCs/>
        </w:rPr>
        <w:t xml:space="preserve">University, School of Psychology and Family Community (SPFC) Conference. </w:t>
      </w:r>
    </w:p>
    <w:p w14:paraId="263DA5E5" w14:textId="77777777" w:rsidR="00D56E98" w:rsidRPr="00AB1F0C" w:rsidRDefault="00D56E98" w:rsidP="00BE66C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</w:rPr>
      </w:pPr>
    </w:p>
    <w:p w14:paraId="10BFE9A3" w14:textId="2754E67E" w:rsidR="005115B8" w:rsidRPr="00AB1F0C" w:rsidRDefault="005115B8" w:rsidP="00BE66C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/>
        </w:rPr>
        <w:t>O’Connell, K.L.,</w:t>
      </w:r>
      <w:r w:rsidRPr="00AB1F0C">
        <w:rPr>
          <w:rFonts w:ascii="Times New Roman" w:eastAsia="Calibri" w:hAnsi="Times New Roman" w:cs="Times New Roman"/>
          <w:bCs/>
        </w:rPr>
        <w:t xml:space="preserve"> Barnette, B., Law, K.C., &amp; </w:t>
      </w:r>
      <w:proofErr w:type="spellStart"/>
      <w:r w:rsidRPr="00AB1F0C">
        <w:rPr>
          <w:rFonts w:ascii="Times New Roman" w:eastAsia="Calibri" w:hAnsi="Times New Roman" w:cs="Times New Roman"/>
          <w:bCs/>
        </w:rPr>
        <w:t>Anestis</w:t>
      </w:r>
      <w:proofErr w:type="spellEnd"/>
      <w:r w:rsidRPr="00AB1F0C">
        <w:rPr>
          <w:rFonts w:ascii="Times New Roman" w:eastAsia="Calibri" w:hAnsi="Times New Roman" w:cs="Times New Roman"/>
          <w:bCs/>
        </w:rPr>
        <w:t>, M. (202</w:t>
      </w:r>
      <w:r w:rsidR="008C16D3" w:rsidRPr="00AB1F0C">
        <w:rPr>
          <w:rFonts w:ascii="Times New Roman" w:eastAsia="Calibri" w:hAnsi="Times New Roman" w:cs="Times New Roman"/>
          <w:bCs/>
        </w:rPr>
        <w:t>2</w:t>
      </w:r>
      <w:r w:rsidRPr="00AB1F0C">
        <w:rPr>
          <w:rFonts w:ascii="Times New Roman" w:eastAsia="Calibri" w:hAnsi="Times New Roman" w:cs="Times New Roman"/>
          <w:bCs/>
        </w:rPr>
        <w:t xml:space="preserve">, March).  The duality of grit in U.S. servicemembers. </w:t>
      </w:r>
      <w:r w:rsidR="008C16D3" w:rsidRPr="00AB1F0C">
        <w:rPr>
          <w:rFonts w:ascii="Times New Roman" w:eastAsia="Calibri" w:hAnsi="Times New Roman" w:cs="Times New Roman"/>
          <w:bCs/>
        </w:rPr>
        <w:t xml:space="preserve">Poster </w:t>
      </w:r>
      <w:r w:rsidR="000F66E0" w:rsidRPr="00AB1F0C">
        <w:rPr>
          <w:rFonts w:ascii="Times New Roman" w:eastAsia="Calibri" w:hAnsi="Times New Roman" w:cs="Times New Roman"/>
          <w:bCs/>
        </w:rPr>
        <w:t>presented</w:t>
      </w:r>
      <w:r w:rsidRPr="00AB1F0C">
        <w:rPr>
          <w:rFonts w:ascii="Times New Roman" w:eastAsia="Calibri" w:hAnsi="Times New Roman" w:cs="Times New Roman"/>
          <w:bCs/>
        </w:rPr>
        <w:t xml:space="preserve"> at the </w:t>
      </w:r>
      <w:r w:rsidR="008917CF" w:rsidRPr="00AB1F0C">
        <w:rPr>
          <w:rFonts w:ascii="Times New Roman" w:eastAsia="Calibri" w:hAnsi="Times New Roman" w:cs="Times New Roman"/>
          <w:bCs/>
        </w:rPr>
        <w:t>62nd International Military Testing Association Conference, Raleigh, North Carolina.</w:t>
      </w:r>
    </w:p>
    <w:p w14:paraId="2692AEEC" w14:textId="77777777" w:rsidR="005115B8" w:rsidRPr="00AB1F0C" w:rsidRDefault="005115B8" w:rsidP="00BE66C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</w:rPr>
      </w:pPr>
    </w:p>
    <w:p w14:paraId="5F256F2F" w14:textId="2D72C23F" w:rsidR="00181163" w:rsidRPr="00AB1F0C" w:rsidRDefault="00181163" w:rsidP="00BE66C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Cs/>
        </w:rPr>
        <w:t xml:space="preserve">Moreira, N., </w:t>
      </w:r>
      <w:r w:rsidRPr="00AB1F0C">
        <w:rPr>
          <w:rFonts w:ascii="Times New Roman" w:eastAsia="Calibri" w:hAnsi="Times New Roman" w:cs="Times New Roman"/>
          <w:b/>
        </w:rPr>
        <w:t>O’Connell, K.L.,</w:t>
      </w:r>
      <w:r w:rsidRPr="00AB1F0C">
        <w:rPr>
          <w:rFonts w:ascii="Times New Roman" w:eastAsia="Calibri" w:hAnsi="Times New Roman" w:cs="Times New Roman"/>
          <w:bCs/>
        </w:rPr>
        <w:t xml:space="preserve"> Wee, J.W., Lin, Y.-C., Marks, R.B., Jacobson, S.V., Hassler, M., O’Boyle, M., Layton, J.L., Hashimoto, K., Ton, A.T., Knight, J.</w:t>
      </w:r>
      <w:r w:rsidR="00ED290F" w:rsidRPr="00AB1F0C">
        <w:rPr>
          <w:rFonts w:ascii="Times New Roman" w:eastAsia="Calibri" w:hAnsi="Times New Roman" w:cs="Times New Roman"/>
          <w:bCs/>
        </w:rPr>
        <w:t>, &amp; Law, K.C.</w:t>
      </w:r>
      <w:r w:rsidRPr="00AB1F0C">
        <w:rPr>
          <w:rFonts w:ascii="Times New Roman" w:eastAsia="Calibri" w:hAnsi="Times New Roman" w:cs="Times New Roman"/>
          <w:bCs/>
        </w:rPr>
        <w:t xml:space="preserve"> (2021, October) A Qualitative Examination of Mental Health Needs and Managing Suicide Risk in Frontline Medical Professionals During the COVID-19 Pandemic. Poster </w:t>
      </w:r>
      <w:r w:rsidR="00165648" w:rsidRPr="00AB1F0C">
        <w:rPr>
          <w:rFonts w:ascii="Times New Roman" w:eastAsia="Calibri" w:hAnsi="Times New Roman" w:cs="Times New Roman"/>
          <w:bCs/>
        </w:rPr>
        <w:t>presented</w:t>
      </w:r>
      <w:r w:rsidRPr="00AB1F0C">
        <w:rPr>
          <w:rFonts w:ascii="Times New Roman" w:eastAsia="Calibri" w:hAnsi="Times New Roman" w:cs="Times New Roman"/>
          <w:bCs/>
        </w:rPr>
        <w:t xml:space="preserve"> at the IASR/AFSP International Summit on Suicide Research, Barcelona, Spain.</w:t>
      </w:r>
    </w:p>
    <w:p w14:paraId="515227B9" w14:textId="77777777" w:rsidR="00181163" w:rsidRPr="00AB1F0C" w:rsidRDefault="00181163" w:rsidP="00BE66C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</w:rPr>
      </w:pPr>
    </w:p>
    <w:p w14:paraId="6CB499CD" w14:textId="39450F41" w:rsidR="00BE66C2" w:rsidRPr="00AB1F0C" w:rsidRDefault="00BE66C2" w:rsidP="00BE66C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Cs/>
        </w:rPr>
        <w:lastRenderedPageBreak/>
        <w:t xml:space="preserve">Law, K.C., </w:t>
      </w:r>
      <w:r w:rsidRPr="00AB1F0C">
        <w:rPr>
          <w:rFonts w:ascii="Times New Roman" w:eastAsia="Calibri" w:hAnsi="Times New Roman" w:cs="Times New Roman"/>
          <w:b/>
        </w:rPr>
        <w:t>O'Connell, K.L.</w:t>
      </w:r>
      <w:r w:rsidRPr="00AB1F0C">
        <w:rPr>
          <w:rFonts w:ascii="Times New Roman" w:eastAsia="Calibri" w:hAnsi="Times New Roman" w:cs="Times New Roman"/>
          <w:bCs/>
        </w:rPr>
        <w:t xml:space="preserve">, Jacobson, S.V., Baer, M., Baker, P., Gratz, K.L., </w:t>
      </w:r>
      <w:proofErr w:type="spellStart"/>
      <w:r w:rsidRPr="00AB1F0C">
        <w:rPr>
          <w:rFonts w:ascii="Times New Roman" w:eastAsia="Calibri" w:hAnsi="Times New Roman" w:cs="Times New Roman"/>
          <w:bCs/>
        </w:rPr>
        <w:t>Tull</w:t>
      </w:r>
      <w:proofErr w:type="spellEnd"/>
      <w:r w:rsidRPr="00AB1F0C">
        <w:rPr>
          <w:rFonts w:ascii="Times New Roman" w:eastAsia="Calibri" w:hAnsi="Times New Roman" w:cs="Times New Roman"/>
          <w:bCs/>
        </w:rPr>
        <w:t>, M. (2021, November).</w:t>
      </w:r>
      <w:r w:rsidR="00A93691" w:rsidRPr="00AB1F0C">
        <w:rPr>
          <w:rFonts w:ascii="Times New Roman" w:eastAsia="Calibri" w:hAnsi="Times New Roman" w:cs="Times New Roman"/>
          <w:bCs/>
        </w:rPr>
        <w:t xml:space="preserve"> I</w:t>
      </w:r>
      <w:r w:rsidRPr="00AB1F0C">
        <w:rPr>
          <w:rFonts w:ascii="Times New Roman" w:eastAsia="Calibri" w:hAnsi="Times New Roman" w:cs="Times New Roman"/>
          <w:bCs/>
        </w:rPr>
        <w:t xml:space="preserve">nfluences of Reward Responsiveness, Sleep, and Cortisol Reactivity on Suicide. Poster </w:t>
      </w:r>
      <w:r w:rsidR="00165648" w:rsidRPr="00AB1F0C">
        <w:rPr>
          <w:rFonts w:ascii="Times New Roman" w:eastAsia="Calibri" w:hAnsi="Times New Roman" w:cs="Times New Roman"/>
          <w:bCs/>
        </w:rPr>
        <w:t>presented</w:t>
      </w:r>
      <w:r w:rsidRPr="00AB1F0C">
        <w:rPr>
          <w:rFonts w:ascii="Times New Roman" w:eastAsia="Calibri" w:hAnsi="Times New Roman" w:cs="Times New Roman"/>
          <w:bCs/>
        </w:rPr>
        <w:t xml:space="preserve"> at the 55th Annual Convention of the Association of Behavioral and Cognitive Therapies (ABCT), New Orleans, LA.</w:t>
      </w:r>
    </w:p>
    <w:p w14:paraId="0831115D" w14:textId="77777777" w:rsidR="00BE66C2" w:rsidRPr="00AB1F0C" w:rsidRDefault="00BE66C2" w:rsidP="00BE66C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</w:rPr>
      </w:pPr>
    </w:p>
    <w:p w14:paraId="677D4222" w14:textId="448FCB8E" w:rsidR="00BE66C2" w:rsidRPr="00AB1F0C" w:rsidRDefault="00BE66C2" w:rsidP="00BE66C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Cs/>
        </w:rPr>
        <w:t xml:space="preserve">Law, K. C., Wee, J. Y., </w:t>
      </w:r>
      <w:r w:rsidRPr="00AB1F0C">
        <w:rPr>
          <w:rFonts w:ascii="Times New Roman" w:eastAsia="Calibri" w:hAnsi="Times New Roman" w:cs="Times New Roman"/>
          <w:b/>
        </w:rPr>
        <w:t>O’Connell, K. L.</w:t>
      </w:r>
      <w:r w:rsidRPr="00AB1F0C">
        <w:rPr>
          <w:rFonts w:ascii="Times New Roman" w:eastAsia="Calibri" w:hAnsi="Times New Roman" w:cs="Times New Roman"/>
          <w:bCs/>
        </w:rPr>
        <w:t xml:space="preserve">, Moreira, N. L., Preston, O. C., Rogers, M. L., </w:t>
      </w:r>
      <w:proofErr w:type="spellStart"/>
      <w:r w:rsidRPr="00AB1F0C">
        <w:rPr>
          <w:rFonts w:ascii="Times New Roman" w:eastAsia="Calibri" w:hAnsi="Times New Roman" w:cs="Times New Roman"/>
          <w:bCs/>
        </w:rPr>
        <w:t>Anestis</w:t>
      </w:r>
      <w:proofErr w:type="spellEnd"/>
      <w:r w:rsidRPr="00AB1F0C">
        <w:rPr>
          <w:rFonts w:ascii="Times New Roman" w:eastAsia="Calibri" w:hAnsi="Times New Roman" w:cs="Times New Roman"/>
          <w:bCs/>
        </w:rPr>
        <w:t xml:space="preserve">, J. (2021, November) The Multifinality </w:t>
      </w:r>
      <w:r w:rsidR="00165648" w:rsidRPr="00AB1F0C">
        <w:rPr>
          <w:rFonts w:ascii="Times New Roman" w:eastAsia="Calibri" w:hAnsi="Times New Roman" w:cs="Times New Roman"/>
          <w:bCs/>
        </w:rPr>
        <w:t>o</w:t>
      </w:r>
      <w:r w:rsidRPr="00AB1F0C">
        <w:rPr>
          <w:rFonts w:ascii="Times New Roman" w:eastAsia="Calibri" w:hAnsi="Times New Roman" w:cs="Times New Roman"/>
          <w:bCs/>
        </w:rPr>
        <w:t xml:space="preserve">f Traumatic Brain Injury: Suicide Risk Associated </w:t>
      </w:r>
      <w:proofErr w:type="gramStart"/>
      <w:r w:rsidRPr="00AB1F0C">
        <w:rPr>
          <w:rFonts w:ascii="Times New Roman" w:eastAsia="Calibri" w:hAnsi="Times New Roman" w:cs="Times New Roman"/>
          <w:bCs/>
        </w:rPr>
        <w:t>With</w:t>
      </w:r>
      <w:proofErr w:type="gramEnd"/>
      <w:r w:rsidRPr="00AB1F0C">
        <w:rPr>
          <w:rFonts w:ascii="Times New Roman" w:eastAsia="Calibri" w:hAnsi="Times New Roman" w:cs="Times New Roman"/>
          <w:bCs/>
        </w:rPr>
        <w:t xml:space="preserve"> Symptom Clusters. Poster </w:t>
      </w:r>
      <w:r w:rsidR="00165648" w:rsidRPr="00AB1F0C">
        <w:rPr>
          <w:rFonts w:ascii="Times New Roman" w:eastAsia="Calibri" w:hAnsi="Times New Roman" w:cs="Times New Roman"/>
          <w:bCs/>
        </w:rPr>
        <w:t>presented</w:t>
      </w:r>
      <w:r w:rsidRPr="00AB1F0C">
        <w:rPr>
          <w:rFonts w:ascii="Times New Roman" w:eastAsia="Calibri" w:hAnsi="Times New Roman" w:cs="Times New Roman"/>
          <w:bCs/>
        </w:rPr>
        <w:t xml:space="preserve"> at the 55th Annual Convention of the Association of Behavioral and Cognitive Therapies (ABCT), New Orleans, LA. </w:t>
      </w:r>
    </w:p>
    <w:p w14:paraId="4F3F349F" w14:textId="77777777" w:rsidR="00FA26CD" w:rsidRPr="00AB1F0C" w:rsidRDefault="00FA26CD" w:rsidP="00BE66C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</w:rPr>
      </w:pPr>
    </w:p>
    <w:p w14:paraId="18496F6B" w14:textId="29E33969" w:rsidR="00BE66C2" w:rsidRPr="00AB1F0C" w:rsidRDefault="00BE66C2" w:rsidP="00BE66C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Cs/>
        </w:rPr>
        <w:t xml:space="preserve">Wee, J. Y., </w:t>
      </w:r>
      <w:r w:rsidRPr="00AB1F0C">
        <w:rPr>
          <w:rFonts w:ascii="Times New Roman" w:eastAsia="Calibri" w:hAnsi="Times New Roman" w:cs="Times New Roman"/>
          <w:b/>
        </w:rPr>
        <w:t>O’Connell, K. L.</w:t>
      </w:r>
      <w:r w:rsidRPr="00AB1F0C">
        <w:rPr>
          <w:rFonts w:ascii="Times New Roman" w:eastAsia="Calibri" w:hAnsi="Times New Roman" w:cs="Times New Roman"/>
          <w:bCs/>
        </w:rPr>
        <w:t xml:space="preserve">, Johnson, B. D., Knight, J. E., Estrella, L. N., Law, K. C. (2021, November) Influence of Emotional Regulation on the Association Between Pain Tolerance and Acquired Capability for Suicide. Poster </w:t>
      </w:r>
      <w:r w:rsidR="00165648" w:rsidRPr="00AB1F0C">
        <w:rPr>
          <w:rFonts w:ascii="Times New Roman" w:eastAsia="Calibri" w:hAnsi="Times New Roman" w:cs="Times New Roman"/>
          <w:bCs/>
        </w:rPr>
        <w:t>presented</w:t>
      </w:r>
      <w:r w:rsidRPr="00AB1F0C">
        <w:rPr>
          <w:rFonts w:ascii="Times New Roman" w:eastAsia="Calibri" w:hAnsi="Times New Roman" w:cs="Times New Roman"/>
          <w:bCs/>
        </w:rPr>
        <w:t xml:space="preserve"> at the 55th Annual Convention of the Association of Behavioral and Cognitive Therapies (ABCT), New Orleans, LA.</w:t>
      </w:r>
    </w:p>
    <w:p w14:paraId="7870FB50" w14:textId="77777777" w:rsidR="00165648" w:rsidRPr="00AB1F0C" w:rsidRDefault="00165648" w:rsidP="00BE66C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</w:rPr>
      </w:pPr>
    </w:p>
    <w:p w14:paraId="65A93673" w14:textId="5CD05484" w:rsidR="00165648" w:rsidRPr="00AB1F0C" w:rsidRDefault="00165648" w:rsidP="00BE66C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</w:rPr>
      </w:pPr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Lin, Y.-C., Quan, S., Wee, J. Y., </w:t>
      </w:r>
      <w:r w:rsidRPr="00AB1F0C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O’Connell, K. L.,</w:t>
      </w:r>
      <w:r w:rsidRPr="00AB1F0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Gu, J., &amp; Law, K. C. (2021, November). Somatization and suicidal ideation in an Asian American sample: the moderating role of shame. Poster accepted for presentation at the 55th Annual Convention of the Association of Behavioral and Cognitive Therapies (ABCT), New Orleans, LA</w:t>
      </w:r>
      <w:r w:rsidRPr="00AB1F0C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1176102D" w14:textId="77777777" w:rsidR="00BE66C2" w:rsidRPr="00AB1F0C" w:rsidRDefault="00BE66C2" w:rsidP="00BE66C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</w:rPr>
      </w:pPr>
    </w:p>
    <w:p w14:paraId="528C1550" w14:textId="50D8081A" w:rsidR="00BE66C2" w:rsidRPr="00AB1F0C" w:rsidRDefault="00BE66C2" w:rsidP="00BE66C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Cs/>
        </w:rPr>
        <w:t xml:space="preserve">Marks, R. B., Lin, Y.-C., Moreira, N., </w:t>
      </w:r>
      <w:r w:rsidRPr="00AB1F0C">
        <w:rPr>
          <w:rFonts w:ascii="Times New Roman" w:eastAsia="Calibri" w:hAnsi="Times New Roman" w:cs="Times New Roman"/>
          <w:b/>
        </w:rPr>
        <w:t>O'Connell, K. L.</w:t>
      </w:r>
      <w:r w:rsidRPr="00AB1F0C">
        <w:rPr>
          <w:rFonts w:ascii="Times New Roman" w:eastAsia="Calibri" w:hAnsi="Times New Roman" w:cs="Times New Roman"/>
          <w:bCs/>
        </w:rPr>
        <w:t xml:space="preserve">, &amp; Law, K. C. (2021, November). The role of liability considerations in mental health clinicians' treatment of suicidal patients. Poster </w:t>
      </w:r>
      <w:r w:rsidR="008B1772" w:rsidRPr="00AB1F0C">
        <w:rPr>
          <w:rFonts w:ascii="Times New Roman" w:eastAsia="Calibri" w:hAnsi="Times New Roman" w:cs="Times New Roman"/>
          <w:bCs/>
        </w:rPr>
        <w:t xml:space="preserve">presented at </w:t>
      </w:r>
      <w:r w:rsidRPr="00AB1F0C">
        <w:rPr>
          <w:rFonts w:ascii="Times New Roman" w:eastAsia="Calibri" w:hAnsi="Times New Roman" w:cs="Times New Roman"/>
          <w:bCs/>
        </w:rPr>
        <w:t xml:space="preserve"> the 55th Annual Convention of the Association of Behavioral and Cognitive Therapies (ABCT), New Orleans, LA.</w:t>
      </w:r>
    </w:p>
    <w:p w14:paraId="372ACEC0" w14:textId="77777777" w:rsidR="00BE66C2" w:rsidRPr="00AB1F0C" w:rsidRDefault="00BE66C2" w:rsidP="00BE66C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</w:rPr>
      </w:pPr>
    </w:p>
    <w:p w14:paraId="6156A998" w14:textId="7D729DC3" w:rsidR="00BE66C2" w:rsidRPr="00AB1F0C" w:rsidRDefault="00BE66C2" w:rsidP="00BE66C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Cs/>
        </w:rPr>
        <w:t xml:space="preserve">Moreira, N., </w:t>
      </w:r>
      <w:r w:rsidRPr="00AB1F0C">
        <w:rPr>
          <w:rFonts w:ascii="Times New Roman" w:eastAsia="Calibri" w:hAnsi="Times New Roman" w:cs="Times New Roman"/>
          <w:b/>
        </w:rPr>
        <w:t>O’Connell, K.L.</w:t>
      </w:r>
      <w:r w:rsidRPr="00AB1F0C">
        <w:rPr>
          <w:rFonts w:ascii="Times New Roman" w:eastAsia="Calibri" w:hAnsi="Times New Roman" w:cs="Times New Roman"/>
          <w:bCs/>
        </w:rPr>
        <w:t xml:space="preserve">, Marks, R.B., Law, K.C. (2021, November) Women locked up in Texas: Predicting suicide risk by custody type and nature of offense. Poster </w:t>
      </w:r>
      <w:r w:rsidR="00165648" w:rsidRPr="00AB1F0C">
        <w:rPr>
          <w:rFonts w:ascii="Times New Roman" w:eastAsia="Calibri" w:hAnsi="Times New Roman" w:cs="Times New Roman"/>
          <w:bCs/>
        </w:rPr>
        <w:t>presented</w:t>
      </w:r>
      <w:r w:rsidRPr="00AB1F0C">
        <w:rPr>
          <w:rFonts w:ascii="Times New Roman" w:eastAsia="Calibri" w:hAnsi="Times New Roman" w:cs="Times New Roman"/>
          <w:bCs/>
        </w:rPr>
        <w:t xml:space="preserve"> at the 55th Annual Convention of the Association of Behavioral and Cognitive Therapies (ABCT), New Orleans, LA.</w:t>
      </w:r>
    </w:p>
    <w:p w14:paraId="350AD955" w14:textId="77777777" w:rsidR="00BE66C2" w:rsidRPr="00AB1F0C" w:rsidRDefault="00BE66C2" w:rsidP="00BE66C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</w:rPr>
      </w:pPr>
    </w:p>
    <w:p w14:paraId="54B50648" w14:textId="7DC7317B" w:rsidR="00BE66C2" w:rsidRPr="00AB1F0C" w:rsidRDefault="00BE66C2" w:rsidP="00BE66C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/>
        </w:rPr>
        <w:t>O'Connell, K.L</w:t>
      </w:r>
      <w:r w:rsidRPr="00AB1F0C">
        <w:rPr>
          <w:rFonts w:ascii="Times New Roman" w:eastAsia="Calibri" w:hAnsi="Times New Roman" w:cs="Times New Roman"/>
          <w:bCs/>
        </w:rPr>
        <w:t xml:space="preserve">., Jacobson, S.V., Ton, A., &amp; Law, K.C. (2021, November). Whose </w:t>
      </w:r>
      <w:proofErr w:type="spellStart"/>
      <w:r w:rsidRPr="00AB1F0C">
        <w:rPr>
          <w:rFonts w:ascii="Times New Roman" w:eastAsia="Calibri" w:hAnsi="Times New Roman" w:cs="Times New Roman"/>
          <w:bCs/>
        </w:rPr>
        <w:t>Gonna</w:t>
      </w:r>
      <w:proofErr w:type="spellEnd"/>
      <w:r w:rsidRPr="00AB1F0C">
        <w:rPr>
          <w:rFonts w:ascii="Times New Roman" w:eastAsia="Calibri" w:hAnsi="Times New Roman" w:cs="Times New Roman"/>
          <w:bCs/>
        </w:rPr>
        <w:t xml:space="preserve"> Call? Demographic Disparities Influence Suicidal Help-Seeking. Poster </w:t>
      </w:r>
      <w:r w:rsidR="00165648" w:rsidRPr="00AB1F0C">
        <w:rPr>
          <w:rFonts w:ascii="Times New Roman" w:eastAsia="Calibri" w:hAnsi="Times New Roman" w:cs="Times New Roman"/>
          <w:bCs/>
        </w:rPr>
        <w:t>presented</w:t>
      </w:r>
      <w:r w:rsidRPr="00AB1F0C">
        <w:rPr>
          <w:rFonts w:ascii="Times New Roman" w:eastAsia="Calibri" w:hAnsi="Times New Roman" w:cs="Times New Roman"/>
          <w:bCs/>
        </w:rPr>
        <w:t xml:space="preserve"> at the 55th Annual Convention of the Association of Behavioral and Cognitive Therapies (ABCT), New Orleans, LA.</w:t>
      </w:r>
    </w:p>
    <w:p w14:paraId="2E98B612" w14:textId="77777777" w:rsidR="002C5FC4" w:rsidRPr="00AB1F0C" w:rsidRDefault="002C5FC4" w:rsidP="002C5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B0B4BB" w14:textId="748BB481" w:rsidR="002C5FC4" w:rsidRPr="00AB1F0C" w:rsidRDefault="002C5FC4" w:rsidP="002C5FC4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Cs/>
        </w:rPr>
        <w:t xml:space="preserve">Moreira, N., </w:t>
      </w:r>
      <w:r w:rsidRPr="00AB1F0C">
        <w:rPr>
          <w:rFonts w:ascii="Times New Roman" w:eastAsia="Calibri" w:hAnsi="Times New Roman" w:cs="Times New Roman"/>
          <w:b/>
        </w:rPr>
        <w:t>O’Connell, K.L.,</w:t>
      </w:r>
      <w:r w:rsidRPr="00AB1F0C">
        <w:rPr>
          <w:rFonts w:ascii="Times New Roman" w:eastAsia="Calibri" w:hAnsi="Times New Roman" w:cs="Times New Roman"/>
          <w:bCs/>
        </w:rPr>
        <w:t xml:space="preserve"> Marks, R.B., Law, K.C. (2021, May) Women Locked up in Texas: Predicting Suicide Risk by Custody Type and Nature of Offense. Paper accepted for presentation at the SPFC Research Conference, Virtual Conference.</w:t>
      </w:r>
    </w:p>
    <w:p w14:paraId="5DA8A5DA" w14:textId="77777777" w:rsidR="002C5FC4" w:rsidRPr="00AB1F0C" w:rsidRDefault="002C5FC4" w:rsidP="00BE66C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</w:rPr>
      </w:pPr>
    </w:p>
    <w:p w14:paraId="38030A46" w14:textId="5568BBA2" w:rsidR="00B805BD" w:rsidRPr="00AB1F0C" w:rsidRDefault="00B805BD" w:rsidP="00B805BD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AB1F0C">
        <w:rPr>
          <w:rFonts w:ascii="Times New Roman" w:eastAsia="Calibri" w:hAnsi="Times New Roman" w:cs="Times New Roman"/>
          <w:bCs/>
        </w:rPr>
        <w:t xml:space="preserve">Lin, Y.C., </w:t>
      </w:r>
      <w:r w:rsidRPr="00AB1F0C">
        <w:rPr>
          <w:rFonts w:ascii="Times New Roman" w:eastAsia="Calibri" w:hAnsi="Times New Roman" w:cs="Times New Roman"/>
          <w:b/>
        </w:rPr>
        <w:t>O’Connell, K.L.,</w:t>
      </w:r>
      <w:r w:rsidRPr="00AB1F0C">
        <w:rPr>
          <w:rFonts w:ascii="Times New Roman" w:eastAsia="Calibri" w:hAnsi="Times New Roman" w:cs="Times New Roman"/>
          <w:bCs/>
        </w:rPr>
        <w:t xml:space="preserve"> &amp; Law, K.C. (2021, April). Moderating roles of grit and locus of control on </w:t>
      </w:r>
      <w:r w:rsidRPr="00AB1F0C">
        <w:rPr>
          <w:rFonts w:ascii="Times New Roman" w:eastAsia="Calibri" w:hAnsi="Times New Roman" w:cs="Times New Roman"/>
          <w:bCs/>
          <w:sz w:val="24"/>
          <w:szCs w:val="24"/>
        </w:rPr>
        <w:t xml:space="preserve">rumination and suicide. </w:t>
      </w:r>
      <w:r w:rsidRPr="00AB1F0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Paper presented at the 54th Annual meeting of the American Association of Suicidology, Orlando, Florida.</w:t>
      </w:r>
    </w:p>
    <w:p w14:paraId="67ADF9B7" w14:textId="77777777" w:rsidR="00B805BD" w:rsidRPr="00AB1F0C" w:rsidRDefault="00B805BD" w:rsidP="00B805BD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851DCF7" w14:textId="77777777" w:rsidR="00B805BD" w:rsidRPr="00AB1F0C" w:rsidRDefault="00B805BD" w:rsidP="00B805BD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AB1F0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Lin, Y., </w:t>
      </w:r>
      <w:r w:rsidRPr="00AB1F0C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O’Connell, K.,</w:t>
      </w:r>
      <w:r w:rsidRPr="00AB1F0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Marks, R., Wee, J. W., Hassler, M., &amp; Law, K. C. (2021, April). Components of anger rumination as mediators between shame-proneness and suicidal ideation. Poster presented at the 54th Annual meeting of the American Association of Suicidology, Orlando, Florida.</w:t>
      </w:r>
    </w:p>
    <w:p w14:paraId="1796B065" w14:textId="77777777" w:rsidR="00B805BD" w:rsidRPr="00AB1F0C" w:rsidRDefault="00B805BD" w:rsidP="00B805BD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F9E32B" w14:textId="1BA5364B" w:rsidR="00B805BD" w:rsidRPr="00AB1F0C" w:rsidRDefault="00B805BD" w:rsidP="00B805BD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</w:pPr>
      <w:r w:rsidRPr="00AB1F0C">
        <w:rPr>
          <w:rFonts w:ascii="Times New Roman" w:eastAsia="Calibri" w:hAnsi="Times New Roman" w:cs="Times New Roman"/>
          <w:b/>
          <w:sz w:val="24"/>
          <w:szCs w:val="24"/>
        </w:rPr>
        <w:t>O'Connell, K.L</w:t>
      </w:r>
      <w:r w:rsidRPr="00AB1F0C">
        <w:rPr>
          <w:rFonts w:ascii="Times New Roman" w:eastAsia="Calibri" w:hAnsi="Times New Roman" w:cs="Times New Roman"/>
          <w:bCs/>
          <w:sz w:val="24"/>
          <w:szCs w:val="24"/>
        </w:rPr>
        <w:t xml:space="preserve">., Hassler, M., &amp; Law, K.C. (2021, April) Call 911: Suicidal individuals’ help-seeking means as associated with their outcomes. </w:t>
      </w:r>
      <w:r w:rsidRPr="00AB1F0C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Poster presented at the 54th Annual meeting of the American Association of Suicidology, Orlando, Florida.</w:t>
      </w:r>
    </w:p>
    <w:p w14:paraId="2C2098D7" w14:textId="79942F6B" w:rsidR="005727AC" w:rsidRPr="00AB1F0C" w:rsidRDefault="005727AC" w:rsidP="00B805BD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  <w:tab w:val="left" w:pos="10080"/>
          <w:tab w:val="left" w:pos="10800"/>
        </w:tabs>
        <w:spacing w:after="0" w:line="240" w:lineRule="auto"/>
        <w:ind w:left="446" w:right="14" w:hanging="446"/>
        <w:contextualSpacing/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</w:pPr>
    </w:p>
    <w:p w14:paraId="7BC4D9C5" w14:textId="7EFE957A" w:rsidR="005727AC" w:rsidRPr="00AB1F0C" w:rsidRDefault="005727AC" w:rsidP="005727AC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bCs/>
        </w:rPr>
      </w:pPr>
      <w:r w:rsidRPr="00AB1F0C">
        <w:rPr>
          <w:rStyle w:val="normaltextrun"/>
          <w:bCs/>
        </w:rPr>
        <w:lastRenderedPageBreak/>
        <w:t xml:space="preserve">Lin, Y.-C., </w:t>
      </w:r>
      <w:r w:rsidRPr="00AB1F0C">
        <w:rPr>
          <w:rStyle w:val="normaltextrun"/>
          <w:b/>
        </w:rPr>
        <w:t>O’Connell, K.L.</w:t>
      </w:r>
      <w:r w:rsidRPr="00AB1F0C">
        <w:rPr>
          <w:rStyle w:val="normaltextrun"/>
          <w:bCs/>
        </w:rPr>
        <w:t>, &amp; Law, K. C. (2021, April). Moderating roles of grit and locus of control on rumination and suicidality. Paper to be presented at the 54th Annual meeting of the American Association of Suicidology, Orlando, Florida.</w:t>
      </w:r>
      <w:r w:rsidRPr="00AB1F0C">
        <w:rPr>
          <w:rStyle w:val="eop"/>
          <w:bCs/>
        </w:rPr>
        <w:t> </w:t>
      </w:r>
    </w:p>
    <w:p w14:paraId="7E2A617A" w14:textId="77777777" w:rsidR="005727AC" w:rsidRPr="00AB1F0C" w:rsidRDefault="005727AC" w:rsidP="005727AC">
      <w:pPr>
        <w:pStyle w:val="paragraph"/>
        <w:spacing w:before="0" w:beforeAutospacing="0" w:after="0" w:afterAutospacing="0"/>
        <w:ind w:left="720" w:hanging="720"/>
        <w:textAlignment w:val="baseline"/>
        <w:rPr>
          <w:bCs/>
        </w:rPr>
      </w:pPr>
    </w:p>
    <w:p w14:paraId="49E34377" w14:textId="6CED040D" w:rsidR="005727AC" w:rsidRPr="00AB1F0C" w:rsidRDefault="005727AC" w:rsidP="005727AC">
      <w:pPr>
        <w:pStyle w:val="paragraph"/>
        <w:spacing w:before="0" w:beforeAutospacing="0" w:after="0" w:afterAutospacing="0"/>
        <w:textAlignment w:val="baseline"/>
        <w:rPr>
          <w:bCs/>
        </w:rPr>
      </w:pPr>
      <w:r w:rsidRPr="00AB1F0C">
        <w:rPr>
          <w:rStyle w:val="normaltextrun"/>
          <w:bCs/>
        </w:rPr>
        <w:t xml:space="preserve">Lin, Y.-C., </w:t>
      </w:r>
      <w:r w:rsidRPr="00AB1F0C">
        <w:rPr>
          <w:rStyle w:val="normaltextrun"/>
          <w:b/>
        </w:rPr>
        <w:t>O’Connell, K.L.</w:t>
      </w:r>
      <w:r w:rsidRPr="00AB1F0C">
        <w:rPr>
          <w:rStyle w:val="normaltextrun"/>
          <w:bCs/>
        </w:rPr>
        <w:t>, Marks, R., Wee, J. W., Hassler, M., &amp; Law, K. C. (2021, April).</w:t>
      </w:r>
      <w:r w:rsidRPr="00AB1F0C">
        <w:rPr>
          <w:rStyle w:val="eop"/>
          <w:bCs/>
        </w:rPr>
        <w:t> </w:t>
      </w:r>
    </w:p>
    <w:p w14:paraId="2EA01176" w14:textId="76091639" w:rsidR="005727AC" w:rsidRPr="00AB1F0C" w:rsidRDefault="005727AC" w:rsidP="005727AC">
      <w:pPr>
        <w:pStyle w:val="paragraph"/>
        <w:spacing w:before="0" w:beforeAutospacing="0" w:after="0" w:afterAutospacing="0"/>
        <w:ind w:left="720"/>
        <w:textAlignment w:val="baseline"/>
        <w:rPr>
          <w:bCs/>
        </w:rPr>
      </w:pPr>
      <w:r w:rsidRPr="00AB1F0C">
        <w:rPr>
          <w:rStyle w:val="normaltextrun"/>
          <w:bCs/>
        </w:rPr>
        <w:t>Components of anger rumination as mediators between shame-proneness and suicidal ideation. Poster to be presented at the 54th Annual meeting of the American Association of Suicidology, Orlando, Florida.</w:t>
      </w:r>
      <w:r w:rsidRPr="00AB1F0C">
        <w:rPr>
          <w:rStyle w:val="eop"/>
          <w:bCs/>
        </w:rPr>
        <w:t> </w:t>
      </w:r>
    </w:p>
    <w:p w14:paraId="4F1B63F7" w14:textId="2277A89C" w:rsidR="003B2625" w:rsidRPr="00AB1F0C" w:rsidRDefault="003B2625" w:rsidP="003B2625">
      <w:pPr>
        <w:pBdr>
          <w:bottom w:val="single" w:sz="4" w:space="1" w:color="002060"/>
        </w:pBdr>
        <w:spacing w:after="0" w:line="240" w:lineRule="auto"/>
        <w:ind w:right="18"/>
        <w:jc w:val="both"/>
        <w:rPr>
          <w:rFonts w:ascii="Times New Roman" w:eastAsia="Calibri" w:hAnsi="Times New Roman" w:cs="Times New Roman"/>
          <w:bCs/>
          <w:color w:val="002060"/>
        </w:rPr>
      </w:pPr>
    </w:p>
    <w:p w14:paraId="14E51417" w14:textId="7B6E8F5A" w:rsidR="003226ED" w:rsidRPr="00AB1F0C" w:rsidRDefault="009901B0" w:rsidP="009901B0">
      <w:pPr>
        <w:pBdr>
          <w:bottom w:val="single" w:sz="4" w:space="1" w:color="002060"/>
        </w:pBdr>
        <w:spacing w:after="0" w:line="240" w:lineRule="auto"/>
        <w:ind w:right="18"/>
        <w:jc w:val="center"/>
        <w:rPr>
          <w:rFonts w:ascii="Times New Roman" w:eastAsia="Calibri" w:hAnsi="Times New Roman" w:cs="Times New Roman"/>
          <w:b/>
          <w:color w:val="002060"/>
        </w:rPr>
      </w:pPr>
      <w:r w:rsidRPr="00AB1F0C">
        <w:rPr>
          <w:rFonts w:ascii="Times New Roman" w:eastAsia="Calibri" w:hAnsi="Times New Roman" w:cs="Times New Roman"/>
          <w:b/>
          <w:color w:val="002060"/>
        </w:rPr>
        <w:t>REVIEWER EXPERIENCE</w:t>
      </w:r>
    </w:p>
    <w:p w14:paraId="3058CD41" w14:textId="46E57ED8" w:rsidR="008F0DA6" w:rsidRPr="00AB1F0C" w:rsidRDefault="00F377CA" w:rsidP="007C02EC">
      <w:pPr>
        <w:tabs>
          <w:tab w:val="right" w:pos="9630"/>
        </w:tabs>
        <w:spacing w:after="0" w:line="240" w:lineRule="auto"/>
        <w:ind w:right="-270"/>
        <w:jc w:val="both"/>
        <w:rPr>
          <w:rStyle w:val="Strong"/>
          <w:rFonts w:ascii="Times New Roman" w:hAnsi="Times New Roman" w:cs="Times New Roman"/>
          <w:color w:val="323130"/>
          <w:sz w:val="21"/>
          <w:szCs w:val="21"/>
          <w:shd w:val="clear" w:color="auto" w:fill="FFFFFF"/>
        </w:rPr>
      </w:pPr>
      <w:r w:rsidRPr="00AB1F0C">
        <w:rPr>
          <w:rFonts w:ascii="Times New Roman" w:eastAsia="Calibri" w:hAnsi="Times New Roman" w:cs="Times New Roman"/>
          <w:bCs/>
        </w:rPr>
        <w:t>Current Psychology</w:t>
      </w:r>
      <w:r w:rsidR="009901B0" w:rsidRPr="00AB1F0C">
        <w:rPr>
          <w:rFonts w:ascii="Times New Roman" w:eastAsia="Calibri" w:hAnsi="Times New Roman" w:cs="Times New Roman"/>
          <w:bCs/>
          <w:i/>
          <w:iCs/>
        </w:rPr>
        <w:t>, mentored reviewer</w:t>
      </w:r>
      <w:r w:rsidRPr="00AB1F0C">
        <w:rPr>
          <w:rFonts w:ascii="Times New Roman" w:eastAsia="Calibri" w:hAnsi="Times New Roman" w:cs="Times New Roman"/>
          <w:bCs/>
          <w:i/>
          <w:iCs/>
        </w:rPr>
        <w:t xml:space="preserve"> </w:t>
      </w:r>
    </w:p>
    <w:p w14:paraId="45AE2B74" w14:textId="04C99136" w:rsidR="007C02EC" w:rsidRPr="00AB1F0C" w:rsidRDefault="007154C1" w:rsidP="007C02EC">
      <w:pPr>
        <w:tabs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Cs/>
          <w:i/>
          <w:iCs/>
        </w:rPr>
      </w:pPr>
      <w:r w:rsidRPr="00AB1F0C">
        <w:rPr>
          <w:rFonts w:ascii="Times New Roman" w:eastAsia="Calibri" w:hAnsi="Times New Roman" w:cs="Times New Roman"/>
          <w:bCs/>
        </w:rPr>
        <w:t xml:space="preserve">Anxiety, Stress, and Coping, </w:t>
      </w:r>
      <w:r w:rsidRPr="00AB1F0C">
        <w:rPr>
          <w:rFonts w:ascii="Times New Roman" w:eastAsia="Calibri" w:hAnsi="Times New Roman" w:cs="Times New Roman"/>
          <w:bCs/>
          <w:i/>
          <w:iCs/>
        </w:rPr>
        <w:t>mentored reviewer</w:t>
      </w:r>
    </w:p>
    <w:p w14:paraId="67167E96" w14:textId="12BB497D" w:rsidR="008C3668" w:rsidRPr="00AB1F0C" w:rsidRDefault="008C3668" w:rsidP="007C02EC">
      <w:pPr>
        <w:tabs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Cs/>
          <w:i/>
          <w:iCs/>
        </w:rPr>
      </w:pPr>
      <w:r w:rsidRPr="00AB1F0C">
        <w:rPr>
          <w:rFonts w:ascii="Times New Roman" w:eastAsia="Calibri" w:hAnsi="Times New Roman" w:cs="Times New Roman"/>
          <w:bCs/>
        </w:rPr>
        <w:t>Suicide</w:t>
      </w:r>
      <w:r w:rsidR="00557146" w:rsidRPr="00AB1F0C">
        <w:rPr>
          <w:rFonts w:ascii="Times New Roman" w:eastAsia="Calibri" w:hAnsi="Times New Roman" w:cs="Times New Roman"/>
          <w:bCs/>
        </w:rPr>
        <w:t xml:space="preserve"> and</w:t>
      </w:r>
      <w:r w:rsidRPr="00AB1F0C">
        <w:rPr>
          <w:rFonts w:ascii="Times New Roman" w:eastAsia="Calibri" w:hAnsi="Times New Roman" w:cs="Times New Roman"/>
          <w:bCs/>
        </w:rPr>
        <w:t xml:space="preserve"> Life</w:t>
      </w:r>
      <w:r w:rsidR="00557146" w:rsidRPr="00AB1F0C">
        <w:rPr>
          <w:rFonts w:ascii="Times New Roman" w:eastAsia="Calibri" w:hAnsi="Times New Roman" w:cs="Times New Roman"/>
          <w:bCs/>
        </w:rPr>
        <w:t>-</w:t>
      </w:r>
      <w:r w:rsidRPr="00AB1F0C">
        <w:rPr>
          <w:rFonts w:ascii="Times New Roman" w:eastAsia="Calibri" w:hAnsi="Times New Roman" w:cs="Times New Roman"/>
          <w:bCs/>
        </w:rPr>
        <w:t xml:space="preserve">Threatening Behavior, </w:t>
      </w:r>
      <w:r w:rsidRPr="00AB1F0C">
        <w:rPr>
          <w:rFonts w:ascii="Times New Roman" w:eastAsia="Calibri" w:hAnsi="Times New Roman" w:cs="Times New Roman"/>
          <w:bCs/>
          <w:i/>
          <w:iCs/>
        </w:rPr>
        <w:t>mentored reviewer</w:t>
      </w:r>
    </w:p>
    <w:p w14:paraId="49777DBC" w14:textId="77777777" w:rsidR="007154C1" w:rsidRPr="00AB1F0C" w:rsidRDefault="007154C1" w:rsidP="007C02EC">
      <w:pPr>
        <w:tabs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Cs/>
          <w:i/>
          <w:iCs/>
        </w:rPr>
      </w:pPr>
    </w:p>
    <w:p w14:paraId="2BA68A61" w14:textId="638FEE54" w:rsidR="00EE6B40" w:rsidRPr="00AB1F0C" w:rsidRDefault="001D3478" w:rsidP="00EE6B40">
      <w:pPr>
        <w:pBdr>
          <w:bottom w:val="single" w:sz="4" w:space="1" w:color="002060"/>
        </w:pBdr>
        <w:spacing w:after="0" w:line="240" w:lineRule="auto"/>
        <w:ind w:right="18"/>
        <w:jc w:val="center"/>
        <w:rPr>
          <w:rFonts w:ascii="Times New Roman" w:eastAsia="Calibri" w:hAnsi="Times New Roman" w:cs="Times New Roman"/>
          <w:b/>
          <w:color w:val="002060"/>
        </w:rPr>
      </w:pPr>
      <w:r w:rsidRPr="00AB1F0C">
        <w:rPr>
          <w:rFonts w:ascii="Times New Roman" w:eastAsia="Calibri" w:hAnsi="Times New Roman" w:cs="Times New Roman"/>
          <w:b/>
          <w:color w:val="002060"/>
        </w:rPr>
        <w:t>UNDERGRADUATE STUDENT MENTORING</w:t>
      </w:r>
    </w:p>
    <w:p w14:paraId="39789083" w14:textId="77777777" w:rsidR="00A53B5D" w:rsidRPr="00AB1F0C" w:rsidRDefault="00A53B5D" w:rsidP="00A53B5D">
      <w:pPr>
        <w:tabs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Cs/>
        </w:rPr>
        <w:t xml:space="preserve">Lakshmi </w:t>
      </w:r>
      <w:proofErr w:type="spellStart"/>
      <w:r w:rsidRPr="00AB1F0C">
        <w:rPr>
          <w:rFonts w:ascii="Times New Roman" w:eastAsia="Calibri" w:hAnsi="Times New Roman" w:cs="Times New Roman"/>
          <w:bCs/>
        </w:rPr>
        <w:t>Chennapragada</w:t>
      </w:r>
      <w:proofErr w:type="spellEnd"/>
      <w:r w:rsidRPr="00AB1F0C">
        <w:rPr>
          <w:rFonts w:ascii="Times New Roman" w:eastAsia="Calibri" w:hAnsi="Times New Roman" w:cs="Times New Roman"/>
          <w:bCs/>
        </w:rPr>
        <w:t xml:space="preserve"> (2021 – present)</w:t>
      </w:r>
    </w:p>
    <w:p w14:paraId="7DB16B26" w14:textId="02EE62B2" w:rsidR="00EE6B40" w:rsidRPr="00AB1F0C" w:rsidRDefault="00EE6B40" w:rsidP="00EE6B40">
      <w:pPr>
        <w:tabs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Cs/>
        </w:rPr>
        <w:t>Andrew Ton</w:t>
      </w:r>
      <w:r w:rsidR="001D3478" w:rsidRPr="00AB1F0C">
        <w:rPr>
          <w:rFonts w:ascii="Times New Roman" w:eastAsia="Calibri" w:hAnsi="Times New Roman" w:cs="Times New Roman"/>
          <w:bCs/>
        </w:rPr>
        <w:t xml:space="preserve"> (2021)</w:t>
      </w:r>
    </w:p>
    <w:p w14:paraId="31BE3FF1" w14:textId="690E8982" w:rsidR="00EE6B40" w:rsidRPr="00AB1F0C" w:rsidRDefault="00EE6B40" w:rsidP="00EE6B40">
      <w:pPr>
        <w:tabs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Cs/>
        </w:rPr>
        <w:t>Molly Hassler</w:t>
      </w:r>
      <w:r w:rsidR="001D3478" w:rsidRPr="00AB1F0C">
        <w:rPr>
          <w:rFonts w:ascii="Times New Roman" w:eastAsia="Calibri" w:hAnsi="Times New Roman" w:cs="Times New Roman"/>
          <w:bCs/>
        </w:rPr>
        <w:t xml:space="preserve"> (2020-2021)</w:t>
      </w:r>
    </w:p>
    <w:p w14:paraId="12A05340" w14:textId="77777777" w:rsidR="00EE6B40" w:rsidRPr="00AB1F0C" w:rsidRDefault="00EE6B40" w:rsidP="007C02EC">
      <w:pPr>
        <w:tabs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Cs/>
          <w:i/>
          <w:iCs/>
        </w:rPr>
      </w:pPr>
    </w:p>
    <w:p w14:paraId="54073067" w14:textId="77777777" w:rsidR="00DB245F" w:rsidRPr="00AB1F0C" w:rsidRDefault="00DB245F" w:rsidP="004348F5">
      <w:pPr>
        <w:tabs>
          <w:tab w:val="left" w:pos="2880"/>
          <w:tab w:val="right" w:pos="9630"/>
        </w:tabs>
        <w:spacing w:after="0" w:line="240" w:lineRule="auto"/>
        <w:ind w:left="2160" w:right="-270" w:hanging="2160"/>
        <w:jc w:val="both"/>
        <w:rPr>
          <w:rFonts w:ascii="Times New Roman" w:eastAsia="Calibri" w:hAnsi="Times New Roman" w:cs="Times New Roman"/>
          <w:bCs/>
        </w:rPr>
      </w:pPr>
    </w:p>
    <w:p w14:paraId="6A5BCBF9" w14:textId="77777777" w:rsidR="00DB245F" w:rsidRPr="00AB1F0C" w:rsidRDefault="00DB245F" w:rsidP="00DB245F">
      <w:pPr>
        <w:pBdr>
          <w:bottom w:val="single" w:sz="4" w:space="1" w:color="002060"/>
        </w:pBdr>
        <w:spacing w:after="0" w:line="240" w:lineRule="auto"/>
        <w:ind w:right="18"/>
        <w:jc w:val="center"/>
        <w:rPr>
          <w:rFonts w:ascii="Times New Roman" w:eastAsia="Calibri" w:hAnsi="Times New Roman" w:cs="Times New Roman"/>
          <w:b/>
          <w:color w:val="002060"/>
        </w:rPr>
      </w:pPr>
      <w:r w:rsidRPr="00AB1F0C">
        <w:rPr>
          <w:rFonts w:ascii="Times New Roman" w:eastAsia="Calibri" w:hAnsi="Times New Roman" w:cs="Times New Roman"/>
          <w:b/>
          <w:color w:val="002060"/>
        </w:rPr>
        <w:t>PROFESSIONAL AND HONOR SOCIETIES</w:t>
      </w:r>
    </w:p>
    <w:p w14:paraId="13A1C6ED" w14:textId="2D4CECB8" w:rsidR="00551647" w:rsidRPr="00AB1F0C" w:rsidRDefault="00551647" w:rsidP="00DB245F">
      <w:pPr>
        <w:tabs>
          <w:tab w:val="left" w:pos="2160"/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Cs/>
        </w:rPr>
        <w:t>2022 – present</w:t>
      </w:r>
      <w:r w:rsidRPr="00AB1F0C">
        <w:rPr>
          <w:rFonts w:ascii="Times New Roman" w:eastAsia="Calibri" w:hAnsi="Times New Roman" w:cs="Times New Roman"/>
          <w:bCs/>
        </w:rPr>
        <w:tab/>
        <w:t xml:space="preserve">American Academy of </w:t>
      </w:r>
      <w:r w:rsidR="000769E5" w:rsidRPr="00AB1F0C">
        <w:rPr>
          <w:rFonts w:ascii="Times New Roman" w:eastAsia="Calibri" w:hAnsi="Times New Roman" w:cs="Times New Roman"/>
          <w:bCs/>
        </w:rPr>
        <w:t xml:space="preserve">Clinical </w:t>
      </w:r>
      <w:r w:rsidRPr="00AB1F0C">
        <w:rPr>
          <w:rFonts w:ascii="Times New Roman" w:eastAsia="Calibri" w:hAnsi="Times New Roman" w:cs="Times New Roman"/>
          <w:bCs/>
        </w:rPr>
        <w:t>Neuropsyc</w:t>
      </w:r>
      <w:r w:rsidR="00AB59C9" w:rsidRPr="00AB1F0C">
        <w:rPr>
          <w:rFonts w:ascii="Times New Roman" w:eastAsia="Calibri" w:hAnsi="Times New Roman" w:cs="Times New Roman"/>
          <w:bCs/>
        </w:rPr>
        <w:t>holog</w:t>
      </w:r>
      <w:r w:rsidR="00E72D60" w:rsidRPr="00AB1F0C">
        <w:rPr>
          <w:rFonts w:ascii="Times New Roman" w:eastAsia="Calibri" w:hAnsi="Times New Roman" w:cs="Times New Roman"/>
          <w:bCs/>
        </w:rPr>
        <w:t>y</w:t>
      </w:r>
      <w:r w:rsidR="00AB59C9" w:rsidRPr="00AB1F0C">
        <w:rPr>
          <w:rFonts w:ascii="Times New Roman" w:eastAsia="Calibri" w:hAnsi="Times New Roman" w:cs="Times New Roman"/>
          <w:bCs/>
        </w:rPr>
        <w:t xml:space="preserve"> </w:t>
      </w:r>
    </w:p>
    <w:p w14:paraId="5EAD10C8" w14:textId="7577E53A" w:rsidR="00DB245F" w:rsidRPr="00AB1F0C" w:rsidRDefault="00DB245F" w:rsidP="00DB245F">
      <w:pPr>
        <w:tabs>
          <w:tab w:val="left" w:pos="2160"/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/>
        </w:rPr>
      </w:pPr>
      <w:r w:rsidRPr="00AB1F0C">
        <w:rPr>
          <w:rFonts w:ascii="Times New Roman" w:eastAsia="Calibri" w:hAnsi="Times New Roman" w:cs="Times New Roman"/>
          <w:bCs/>
        </w:rPr>
        <w:t>2021 - present</w:t>
      </w:r>
      <w:r w:rsidRPr="00AB1F0C">
        <w:rPr>
          <w:rFonts w:ascii="Times New Roman" w:eastAsia="Calibri" w:hAnsi="Times New Roman" w:cs="Times New Roman"/>
          <w:b/>
        </w:rPr>
        <w:tab/>
      </w:r>
      <w:r w:rsidRPr="00AB1F0C">
        <w:rPr>
          <w:rFonts w:ascii="Times New Roman" w:eastAsia="Calibri" w:hAnsi="Times New Roman" w:cs="Times New Roman"/>
          <w:bCs/>
        </w:rPr>
        <w:t xml:space="preserve">APA Division 19: Society for Military Psychology </w:t>
      </w:r>
      <w:r w:rsidR="00122CE8" w:rsidRPr="00AB1F0C">
        <w:rPr>
          <w:rFonts w:ascii="Times New Roman" w:eastAsia="Calibri" w:hAnsi="Times New Roman" w:cs="Times New Roman"/>
          <w:bCs/>
        </w:rPr>
        <w:t>(Student Affiliate)</w:t>
      </w:r>
    </w:p>
    <w:p w14:paraId="3069B621" w14:textId="0134A36C" w:rsidR="00DB245F" w:rsidRPr="00AB1F0C" w:rsidRDefault="00DB245F" w:rsidP="00DB245F">
      <w:pPr>
        <w:tabs>
          <w:tab w:val="left" w:pos="2160"/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Cs/>
        </w:rPr>
        <w:t xml:space="preserve">2020 – </w:t>
      </w:r>
      <w:r w:rsidR="009820C1" w:rsidRPr="00AB1F0C">
        <w:rPr>
          <w:rFonts w:ascii="Times New Roman" w:eastAsia="Calibri" w:hAnsi="Times New Roman" w:cs="Times New Roman"/>
          <w:bCs/>
        </w:rPr>
        <w:t>present</w:t>
      </w:r>
      <w:r w:rsidRPr="00AB1F0C">
        <w:rPr>
          <w:rFonts w:ascii="Times New Roman" w:eastAsia="Calibri" w:hAnsi="Times New Roman" w:cs="Times New Roman"/>
          <w:bCs/>
        </w:rPr>
        <w:t xml:space="preserve"> </w:t>
      </w:r>
      <w:r w:rsidRPr="00AB1F0C">
        <w:rPr>
          <w:rFonts w:ascii="Times New Roman" w:eastAsia="Calibri" w:hAnsi="Times New Roman" w:cs="Times New Roman"/>
          <w:bCs/>
        </w:rPr>
        <w:tab/>
        <w:t>APA Division 12: Society of Clinical Psychology (Student Affiliate)</w:t>
      </w:r>
    </w:p>
    <w:p w14:paraId="627CD1EC" w14:textId="3A083516" w:rsidR="00DB245F" w:rsidRPr="00AB1F0C" w:rsidRDefault="00DB245F" w:rsidP="009820C1">
      <w:pPr>
        <w:tabs>
          <w:tab w:val="left" w:pos="2160"/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Cs/>
        </w:rPr>
        <w:t xml:space="preserve">2020 – 2021 </w:t>
      </w:r>
      <w:r w:rsidR="009820C1" w:rsidRPr="00AB1F0C">
        <w:rPr>
          <w:rFonts w:ascii="Times New Roman" w:eastAsia="Calibri" w:hAnsi="Times New Roman" w:cs="Times New Roman"/>
          <w:bCs/>
        </w:rPr>
        <w:tab/>
      </w:r>
      <w:r w:rsidRPr="00AB1F0C">
        <w:rPr>
          <w:rFonts w:ascii="Times New Roman" w:eastAsia="Calibri" w:hAnsi="Times New Roman" w:cs="Times New Roman"/>
          <w:bCs/>
        </w:rPr>
        <w:t>American Association of Suicidology (Member)</w:t>
      </w:r>
    </w:p>
    <w:p w14:paraId="698E44F1" w14:textId="1FD5C7E7" w:rsidR="00DB245F" w:rsidRPr="00AB1F0C" w:rsidRDefault="00DB245F" w:rsidP="009820C1">
      <w:pPr>
        <w:tabs>
          <w:tab w:val="left" w:pos="2160"/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Cs/>
        </w:rPr>
        <w:t xml:space="preserve">2008 – </w:t>
      </w:r>
      <w:r w:rsidR="009820C1" w:rsidRPr="00AB1F0C">
        <w:rPr>
          <w:rFonts w:ascii="Times New Roman" w:eastAsia="Calibri" w:hAnsi="Times New Roman" w:cs="Times New Roman"/>
          <w:bCs/>
        </w:rPr>
        <w:t>present</w:t>
      </w:r>
      <w:r w:rsidRPr="00AB1F0C">
        <w:rPr>
          <w:rFonts w:ascii="Times New Roman" w:eastAsia="Calibri" w:hAnsi="Times New Roman" w:cs="Times New Roman"/>
          <w:bCs/>
        </w:rPr>
        <w:t xml:space="preserve"> </w:t>
      </w:r>
      <w:r w:rsidR="009820C1" w:rsidRPr="00AB1F0C">
        <w:rPr>
          <w:rFonts w:ascii="Times New Roman" w:eastAsia="Calibri" w:hAnsi="Times New Roman" w:cs="Times New Roman"/>
          <w:bCs/>
        </w:rPr>
        <w:tab/>
      </w:r>
      <w:r w:rsidRPr="00AB1F0C">
        <w:rPr>
          <w:rFonts w:ascii="Times New Roman" w:eastAsia="Calibri" w:hAnsi="Times New Roman" w:cs="Times New Roman"/>
          <w:bCs/>
        </w:rPr>
        <w:t>Joint Special Operations Association (Member)</w:t>
      </w:r>
      <w:r w:rsidRPr="00AB1F0C">
        <w:rPr>
          <w:rFonts w:ascii="Times New Roman" w:eastAsia="Calibri" w:hAnsi="Times New Roman" w:cs="Times New Roman"/>
          <w:bCs/>
        </w:rPr>
        <w:tab/>
        <w:t xml:space="preserve"> </w:t>
      </w:r>
    </w:p>
    <w:p w14:paraId="11F7B535" w14:textId="1EEA5BF0" w:rsidR="00DB245F" w:rsidRPr="00AB1F0C" w:rsidRDefault="00DB245F" w:rsidP="009820C1">
      <w:pPr>
        <w:tabs>
          <w:tab w:val="left" w:pos="2160"/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Cs/>
        </w:rPr>
        <w:t xml:space="preserve">2004 – </w:t>
      </w:r>
      <w:r w:rsidR="009820C1" w:rsidRPr="00AB1F0C">
        <w:rPr>
          <w:rFonts w:ascii="Times New Roman" w:eastAsia="Calibri" w:hAnsi="Times New Roman" w:cs="Times New Roman"/>
          <w:bCs/>
        </w:rPr>
        <w:t>present</w:t>
      </w:r>
      <w:r w:rsidR="009820C1" w:rsidRPr="00AB1F0C">
        <w:rPr>
          <w:rFonts w:ascii="Times New Roman" w:eastAsia="Calibri" w:hAnsi="Times New Roman" w:cs="Times New Roman"/>
          <w:bCs/>
        </w:rPr>
        <w:tab/>
      </w:r>
      <w:r w:rsidRPr="00AB1F0C">
        <w:rPr>
          <w:rFonts w:ascii="Times New Roman" w:eastAsia="Calibri" w:hAnsi="Times New Roman" w:cs="Times New Roman"/>
          <w:bCs/>
        </w:rPr>
        <w:t>Veteran of Foreign Wars (#9248193)</w:t>
      </w:r>
    </w:p>
    <w:p w14:paraId="2B12C01F" w14:textId="77777777" w:rsidR="009820C1" w:rsidRPr="00AB1F0C" w:rsidRDefault="009820C1" w:rsidP="004348F5">
      <w:pPr>
        <w:pBdr>
          <w:bottom w:val="single" w:sz="4" w:space="1" w:color="002060"/>
        </w:pBdr>
        <w:spacing w:after="0" w:line="240" w:lineRule="auto"/>
        <w:ind w:right="18"/>
        <w:jc w:val="center"/>
        <w:rPr>
          <w:rFonts w:ascii="Times New Roman" w:eastAsia="Calibri" w:hAnsi="Times New Roman" w:cs="Times New Roman"/>
          <w:b/>
          <w:color w:val="002060"/>
        </w:rPr>
      </w:pPr>
    </w:p>
    <w:p w14:paraId="05978478" w14:textId="1C881177" w:rsidR="0007622E" w:rsidRPr="00AB1F0C" w:rsidRDefault="00EF022D" w:rsidP="004348F5">
      <w:pPr>
        <w:pBdr>
          <w:bottom w:val="single" w:sz="4" w:space="1" w:color="002060"/>
        </w:pBdr>
        <w:spacing w:after="0" w:line="240" w:lineRule="auto"/>
        <w:ind w:right="18"/>
        <w:jc w:val="center"/>
        <w:rPr>
          <w:rFonts w:ascii="Times New Roman" w:eastAsia="Calibri" w:hAnsi="Times New Roman" w:cs="Times New Roman"/>
          <w:b/>
          <w:color w:val="002060"/>
        </w:rPr>
      </w:pPr>
      <w:r w:rsidRPr="00AB1F0C">
        <w:rPr>
          <w:rFonts w:ascii="Times New Roman" w:eastAsia="Calibri" w:hAnsi="Times New Roman" w:cs="Times New Roman"/>
          <w:b/>
          <w:color w:val="002060"/>
        </w:rPr>
        <w:t xml:space="preserve">FIRST </w:t>
      </w:r>
      <w:r w:rsidR="0007622E" w:rsidRPr="00AB1F0C">
        <w:rPr>
          <w:rFonts w:ascii="Times New Roman" w:eastAsia="Calibri" w:hAnsi="Times New Roman" w:cs="Times New Roman"/>
          <w:b/>
          <w:color w:val="002060"/>
        </w:rPr>
        <w:t>CAREER HIGHLIGHTS</w:t>
      </w:r>
    </w:p>
    <w:p w14:paraId="1B48BE61" w14:textId="6AE55B8D" w:rsidR="0099577F" w:rsidRPr="00AB1F0C" w:rsidRDefault="00BE33A9" w:rsidP="001E39B6">
      <w:pPr>
        <w:tabs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Calibri" w:hAnsi="Times New Roman" w:cs="Times New Roman"/>
          <w:b/>
        </w:rPr>
        <w:t xml:space="preserve">Science Applications International Corporation, </w:t>
      </w:r>
      <w:r w:rsidRPr="00AB1F0C">
        <w:rPr>
          <w:rFonts w:ascii="Times New Roman" w:eastAsia="Calibri" w:hAnsi="Times New Roman" w:cs="Times New Roman"/>
          <w:bCs/>
        </w:rPr>
        <w:t>Central Command</w:t>
      </w:r>
      <w:r w:rsidR="006F1A3F" w:rsidRPr="00AB1F0C">
        <w:rPr>
          <w:rFonts w:ascii="Times New Roman" w:eastAsia="Calibri" w:hAnsi="Times New Roman" w:cs="Times New Roman"/>
          <w:bCs/>
        </w:rPr>
        <w:t xml:space="preserve">                                    </w:t>
      </w:r>
      <w:r w:rsidRPr="00AB1F0C">
        <w:rPr>
          <w:rFonts w:ascii="Times New Roman" w:eastAsia="Calibri" w:hAnsi="Times New Roman" w:cs="Times New Roman"/>
          <w:bCs/>
        </w:rPr>
        <w:t>Tampa, FL</w:t>
      </w:r>
      <w:r w:rsidR="0099577F" w:rsidRPr="00AB1F0C">
        <w:rPr>
          <w:rFonts w:ascii="Times New Roman" w:eastAsia="Calibri" w:hAnsi="Times New Roman" w:cs="Times New Roman"/>
          <w:bCs/>
        </w:rPr>
        <w:t xml:space="preserve"> | </w:t>
      </w:r>
      <w:r w:rsidR="00667168" w:rsidRPr="00AB1F0C">
        <w:rPr>
          <w:rFonts w:ascii="Times New Roman" w:eastAsia="Calibri" w:hAnsi="Times New Roman" w:cs="Times New Roman"/>
          <w:bCs/>
        </w:rPr>
        <w:t>2011</w:t>
      </w:r>
    </w:p>
    <w:p w14:paraId="6E5AD774" w14:textId="4BA054C7" w:rsidR="00BE33A9" w:rsidRPr="00AB1F0C" w:rsidRDefault="00B5176A" w:rsidP="001E39B6">
      <w:pPr>
        <w:tabs>
          <w:tab w:val="right" w:pos="9630"/>
        </w:tabs>
        <w:spacing w:after="0" w:line="240" w:lineRule="auto"/>
        <w:ind w:right="-270"/>
        <w:jc w:val="both"/>
        <w:rPr>
          <w:rFonts w:ascii="Times New Roman" w:eastAsia="Calibri" w:hAnsi="Times New Roman" w:cs="Times New Roman"/>
          <w:bCs/>
        </w:rPr>
      </w:pPr>
      <w:r w:rsidRPr="00AB1F0C">
        <w:rPr>
          <w:rFonts w:ascii="Times New Roman" w:eastAsia="Times New Roman" w:hAnsi="Times New Roman" w:cs="Times New Roman"/>
        </w:rPr>
        <w:t xml:space="preserve">Senior Intelligence Specialist </w:t>
      </w:r>
      <w:r w:rsidR="003509B7" w:rsidRPr="00AB1F0C">
        <w:rPr>
          <w:rFonts w:ascii="Times New Roman" w:eastAsia="Times New Roman" w:hAnsi="Times New Roman" w:cs="Times New Roman"/>
        </w:rPr>
        <w:t xml:space="preserve">| </w:t>
      </w:r>
      <w:r w:rsidR="00B44D13" w:rsidRPr="00AB1F0C">
        <w:rPr>
          <w:rFonts w:ascii="Times New Roman" w:eastAsia="Times New Roman" w:hAnsi="Times New Roman" w:cs="Times New Roman"/>
        </w:rPr>
        <w:t xml:space="preserve">Strategic </w:t>
      </w:r>
      <w:r w:rsidR="003509B7" w:rsidRPr="00AB1F0C">
        <w:rPr>
          <w:rFonts w:ascii="Times New Roman" w:eastAsia="Times New Roman" w:hAnsi="Times New Roman" w:cs="Times New Roman"/>
        </w:rPr>
        <w:t>Analysis</w:t>
      </w:r>
      <w:r w:rsidR="000677B1" w:rsidRPr="00AB1F0C">
        <w:rPr>
          <w:rFonts w:ascii="Times New Roman" w:eastAsia="Times New Roman" w:hAnsi="Times New Roman" w:cs="Times New Roman"/>
        </w:rPr>
        <w:t xml:space="preserve"> – Publications – Brief</w:t>
      </w:r>
      <w:r w:rsidR="00A201F2" w:rsidRPr="00AB1F0C">
        <w:rPr>
          <w:rFonts w:ascii="Times New Roman" w:eastAsia="Times New Roman" w:hAnsi="Times New Roman" w:cs="Times New Roman"/>
        </w:rPr>
        <w:t>ing</w:t>
      </w:r>
      <w:r w:rsidR="000677B1" w:rsidRPr="00AB1F0C">
        <w:rPr>
          <w:rFonts w:ascii="Times New Roman" w:eastAsia="Times New Roman" w:hAnsi="Times New Roman" w:cs="Times New Roman"/>
        </w:rPr>
        <w:t xml:space="preserve"> </w:t>
      </w:r>
      <w:r w:rsidR="00122CE8" w:rsidRPr="00AB1F0C">
        <w:rPr>
          <w:rFonts w:ascii="Times New Roman" w:eastAsia="Times New Roman" w:hAnsi="Times New Roman" w:cs="Times New Roman"/>
        </w:rPr>
        <w:t>– HVT Intelligence Support</w:t>
      </w:r>
    </w:p>
    <w:p w14:paraId="73969C92" w14:textId="77777777" w:rsidR="006F1A3F" w:rsidRPr="00AB1F0C" w:rsidRDefault="000677B1" w:rsidP="006F1A3F">
      <w:pPr>
        <w:tabs>
          <w:tab w:val="right" w:pos="9630"/>
        </w:tabs>
        <w:spacing w:before="40" w:after="0" w:line="240" w:lineRule="auto"/>
        <w:ind w:right="18"/>
        <w:jc w:val="both"/>
        <w:rPr>
          <w:rFonts w:ascii="Times New Roman" w:eastAsia="Calibri" w:hAnsi="Times New Roman" w:cs="Times New Roman"/>
        </w:rPr>
      </w:pPr>
      <w:r w:rsidRPr="00AB1F0C">
        <w:rPr>
          <w:rFonts w:ascii="Times New Roman" w:eastAsia="Calibri" w:hAnsi="Times New Roman" w:cs="Times New Roman"/>
          <w:b/>
        </w:rPr>
        <w:t>Naval Special Warfare Development Group</w:t>
      </w:r>
      <w:r w:rsidR="006655F6" w:rsidRPr="00AB1F0C">
        <w:rPr>
          <w:rFonts w:ascii="Times New Roman" w:eastAsia="Calibri" w:hAnsi="Times New Roman" w:cs="Times New Roman"/>
        </w:rPr>
        <w:tab/>
      </w:r>
      <w:r w:rsidR="006F1A3F" w:rsidRPr="00AB1F0C">
        <w:rPr>
          <w:rFonts w:ascii="Times New Roman" w:eastAsia="Calibri" w:hAnsi="Times New Roman" w:cs="Times New Roman"/>
        </w:rPr>
        <w:t xml:space="preserve">   </w:t>
      </w:r>
      <w:r w:rsidR="006655F6" w:rsidRPr="00AB1F0C">
        <w:rPr>
          <w:rFonts w:ascii="Times New Roman" w:eastAsia="Calibri" w:hAnsi="Times New Roman" w:cs="Times New Roman"/>
        </w:rPr>
        <w:t xml:space="preserve">Virginia Beach, VA | </w:t>
      </w:r>
      <w:r w:rsidR="00667168" w:rsidRPr="00AB1F0C">
        <w:rPr>
          <w:rFonts w:ascii="Times New Roman" w:eastAsia="Calibri" w:hAnsi="Times New Roman" w:cs="Times New Roman"/>
        </w:rPr>
        <w:t>2008-2011</w:t>
      </w:r>
      <w:r w:rsidR="006F1A3F" w:rsidRPr="00AB1F0C">
        <w:rPr>
          <w:rFonts w:ascii="Times New Roman" w:eastAsia="Calibri" w:hAnsi="Times New Roman" w:cs="Times New Roman"/>
        </w:rPr>
        <w:t xml:space="preserve">  </w:t>
      </w:r>
    </w:p>
    <w:p w14:paraId="06DEE58F" w14:textId="56C0F8C8" w:rsidR="00667168" w:rsidRPr="00AB1F0C" w:rsidRDefault="00667168" w:rsidP="006F1A3F">
      <w:pPr>
        <w:tabs>
          <w:tab w:val="right" w:pos="9630"/>
        </w:tabs>
        <w:spacing w:before="40" w:after="0" w:line="240" w:lineRule="auto"/>
        <w:ind w:right="18"/>
        <w:jc w:val="both"/>
        <w:rPr>
          <w:rFonts w:ascii="Times New Roman" w:eastAsia="Times New Roman" w:hAnsi="Times New Roman" w:cs="Times New Roman"/>
        </w:rPr>
      </w:pPr>
      <w:r w:rsidRPr="00AB1F0C">
        <w:rPr>
          <w:rFonts w:ascii="Times New Roman" w:eastAsia="Times New Roman" w:hAnsi="Times New Roman" w:cs="Times New Roman"/>
        </w:rPr>
        <w:t xml:space="preserve">Intelligence Specialist </w:t>
      </w:r>
      <w:r w:rsidR="00A201F2" w:rsidRPr="00AB1F0C">
        <w:rPr>
          <w:rFonts w:ascii="Times New Roman" w:eastAsia="Times New Roman" w:hAnsi="Times New Roman" w:cs="Times New Roman"/>
        </w:rPr>
        <w:t>(GS-13)</w:t>
      </w:r>
      <w:r w:rsidR="004E37FB" w:rsidRPr="00AB1F0C">
        <w:rPr>
          <w:rFonts w:ascii="Times New Roman" w:eastAsia="Times New Roman" w:hAnsi="Times New Roman" w:cs="Times New Roman"/>
        </w:rPr>
        <w:t xml:space="preserve"> </w:t>
      </w:r>
      <w:r w:rsidRPr="00AB1F0C">
        <w:rPr>
          <w:rFonts w:ascii="Times New Roman" w:eastAsia="Times New Roman" w:hAnsi="Times New Roman" w:cs="Times New Roman"/>
        </w:rPr>
        <w:t xml:space="preserve">| </w:t>
      </w:r>
      <w:r w:rsidR="00A201F2" w:rsidRPr="00AB1F0C">
        <w:rPr>
          <w:rFonts w:ascii="Times New Roman" w:eastAsia="Times New Roman" w:hAnsi="Times New Roman" w:cs="Times New Roman"/>
        </w:rPr>
        <w:t>Targeting</w:t>
      </w:r>
      <w:r w:rsidRPr="00AB1F0C">
        <w:rPr>
          <w:rFonts w:ascii="Times New Roman" w:eastAsia="Times New Roman" w:hAnsi="Times New Roman" w:cs="Times New Roman"/>
        </w:rPr>
        <w:t>– Brief</w:t>
      </w:r>
      <w:r w:rsidR="00A201F2" w:rsidRPr="00AB1F0C">
        <w:rPr>
          <w:rFonts w:ascii="Times New Roman" w:eastAsia="Times New Roman" w:hAnsi="Times New Roman" w:cs="Times New Roman"/>
        </w:rPr>
        <w:t>ing</w:t>
      </w:r>
      <w:r w:rsidRPr="00AB1F0C">
        <w:rPr>
          <w:rFonts w:ascii="Times New Roman" w:eastAsia="Times New Roman" w:hAnsi="Times New Roman" w:cs="Times New Roman"/>
        </w:rPr>
        <w:t xml:space="preserve"> </w:t>
      </w:r>
      <w:r w:rsidR="00A201F2" w:rsidRPr="00AB1F0C">
        <w:rPr>
          <w:rFonts w:ascii="Times New Roman" w:eastAsia="Times New Roman" w:hAnsi="Times New Roman" w:cs="Times New Roman"/>
        </w:rPr>
        <w:t>–</w:t>
      </w:r>
      <w:r w:rsidRPr="00AB1F0C">
        <w:rPr>
          <w:rFonts w:ascii="Times New Roman" w:eastAsia="Times New Roman" w:hAnsi="Times New Roman" w:cs="Times New Roman"/>
        </w:rPr>
        <w:t xml:space="preserve"> </w:t>
      </w:r>
      <w:r w:rsidR="00A201F2" w:rsidRPr="00AB1F0C">
        <w:rPr>
          <w:rFonts w:ascii="Times New Roman" w:eastAsia="Times New Roman" w:hAnsi="Times New Roman" w:cs="Times New Roman"/>
        </w:rPr>
        <w:t xml:space="preserve">Exploitation </w:t>
      </w:r>
      <w:r w:rsidR="00EB2BD4" w:rsidRPr="00AB1F0C">
        <w:rPr>
          <w:rFonts w:ascii="Times New Roman" w:eastAsia="Times New Roman" w:hAnsi="Times New Roman" w:cs="Times New Roman"/>
        </w:rPr>
        <w:t>– Deployment operations</w:t>
      </w:r>
    </w:p>
    <w:p w14:paraId="27D958A4" w14:textId="41200C01" w:rsidR="006F1A3F" w:rsidRPr="00AB1F0C" w:rsidRDefault="0085678F" w:rsidP="006F1A3F">
      <w:pPr>
        <w:tabs>
          <w:tab w:val="right" w:pos="9630"/>
        </w:tabs>
        <w:spacing w:before="40" w:after="0" w:line="240" w:lineRule="auto"/>
        <w:ind w:right="18"/>
        <w:jc w:val="both"/>
        <w:rPr>
          <w:rFonts w:ascii="Times New Roman" w:eastAsia="Calibri" w:hAnsi="Times New Roman" w:cs="Times New Roman"/>
        </w:rPr>
      </w:pPr>
      <w:r w:rsidRPr="00AB1F0C">
        <w:rPr>
          <w:rFonts w:ascii="Times New Roman" w:eastAsia="Calibri" w:hAnsi="Times New Roman" w:cs="Times New Roman"/>
          <w:b/>
        </w:rPr>
        <w:t>Flight Concepts Division</w:t>
      </w:r>
      <w:r w:rsidR="006F1A3F" w:rsidRPr="00AB1F0C">
        <w:rPr>
          <w:rFonts w:ascii="Times New Roman" w:eastAsia="Calibri" w:hAnsi="Times New Roman" w:cs="Times New Roman"/>
        </w:rPr>
        <w:tab/>
        <w:t>Fort Eustis, VA | 2003-2008</w:t>
      </w:r>
    </w:p>
    <w:p w14:paraId="582A57B4" w14:textId="4A527076" w:rsidR="006F1A3F" w:rsidRPr="00AB1F0C" w:rsidRDefault="004E37FB" w:rsidP="006F1A3F">
      <w:pPr>
        <w:tabs>
          <w:tab w:val="right" w:pos="9630"/>
        </w:tabs>
        <w:spacing w:after="0" w:line="240" w:lineRule="auto"/>
        <w:ind w:right="-270"/>
        <w:jc w:val="both"/>
        <w:rPr>
          <w:rFonts w:ascii="Times New Roman" w:eastAsia="Times New Roman" w:hAnsi="Times New Roman" w:cs="Times New Roman"/>
        </w:rPr>
      </w:pPr>
      <w:r w:rsidRPr="00AB1F0C">
        <w:rPr>
          <w:rFonts w:ascii="Times New Roman" w:eastAsia="Times New Roman" w:hAnsi="Times New Roman" w:cs="Times New Roman"/>
        </w:rPr>
        <w:t>Intelligence Analyst (SFC/E-7)</w:t>
      </w:r>
      <w:r w:rsidR="00B44D13" w:rsidRPr="00AB1F0C">
        <w:rPr>
          <w:rFonts w:ascii="Times New Roman" w:eastAsia="Times New Roman" w:hAnsi="Times New Roman" w:cs="Times New Roman"/>
        </w:rPr>
        <w:t xml:space="preserve"> |</w:t>
      </w:r>
      <w:r w:rsidR="00767A06" w:rsidRPr="00AB1F0C">
        <w:rPr>
          <w:rFonts w:ascii="Times New Roman" w:eastAsia="Times New Roman" w:hAnsi="Times New Roman" w:cs="Times New Roman"/>
        </w:rPr>
        <w:t xml:space="preserve"> Research Support - </w:t>
      </w:r>
      <w:r w:rsidR="006F1A3F" w:rsidRPr="00AB1F0C">
        <w:rPr>
          <w:rFonts w:ascii="Times New Roman" w:eastAsia="Times New Roman" w:hAnsi="Times New Roman" w:cs="Times New Roman"/>
        </w:rPr>
        <w:t>Briefing – Deployment operations</w:t>
      </w:r>
      <w:r w:rsidR="00767A06" w:rsidRPr="00AB1F0C">
        <w:rPr>
          <w:rFonts w:ascii="Times New Roman" w:eastAsia="Times New Roman" w:hAnsi="Times New Roman" w:cs="Times New Roman"/>
        </w:rPr>
        <w:t xml:space="preserve"> </w:t>
      </w:r>
    </w:p>
    <w:p w14:paraId="6B738335" w14:textId="7DB11542" w:rsidR="006F1A3F" w:rsidRPr="00AB1F0C" w:rsidRDefault="00504E18" w:rsidP="006F1A3F">
      <w:pPr>
        <w:tabs>
          <w:tab w:val="right" w:pos="9630"/>
        </w:tabs>
        <w:spacing w:before="40" w:after="0" w:line="240" w:lineRule="auto"/>
        <w:ind w:right="18"/>
        <w:jc w:val="both"/>
        <w:rPr>
          <w:rFonts w:ascii="Times New Roman" w:eastAsia="Calibri" w:hAnsi="Times New Roman" w:cs="Times New Roman"/>
        </w:rPr>
      </w:pPr>
      <w:r w:rsidRPr="00AB1F0C">
        <w:rPr>
          <w:rFonts w:ascii="Times New Roman" w:eastAsia="Calibri" w:hAnsi="Times New Roman" w:cs="Times New Roman"/>
          <w:b/>
        </w:rPr>
        <w:t xml:space="preserve">Defense Intelligence Agency </w:t>
      </w:r>
      <w:r w:rsidRPr="00AB1F0C">
        <w:rPr>
          <w:rFonts w:ascii="Times New Roman" w:eastAsia="Calibri" w:hAnsi="Times New Roman" w:cs="Times New Roman"/>
          <w:b/>
        </w:rPr>
        <w:tab/>
      </w:r>
      <w:r w:rsidRPr="00AB1F0C">
        <w:rPr>
          <w:rFonts w:ascii="Times New Roman" w:eastAsia="Calibri" w:hAnsi="Times New Roman" w:cs="Times New Roman"/>
        </w:rPr>
        <w:t>Washington, D.C.</w:t>
      </w:r>
      <w:r w:rsidR="006F1A3F" w:rsidRPr="00AB1F0C">
        <w:rPr>
          <w:rFonts w:ascii="Times New Roman" w:eastAsia="Calibri" w:hAnsi="Times New Roman" w:cs="Times New Roman"/>
        </w:rPr>
        <w:t xml:space="preserve"> | </w:t>
      </w:r>
      <w:r w:rsidRPr="00AB1F0C">
        <w:rPr>
          <w:rFonts w:ascii="Times New Roman" w:eastAsia="Calibri" w:hAnsi="Times New Roman" w:cs="Times New Roman"/>
        </w:rPr>
        <w:t>2000-2003</w:t>
      </w:r>
    </w:p>
    <w:p w14:paraId="497D7AE5" w14:textId="177E3FDD" w:rsidR="006F1A3F" w:rsidRPr="00AB1F0C" w:rsidRDefault="00504E18" w:rsidP="006F1A3F">
      <w:pPr>
        <w:tabs>
          <w:tab w:val="right" w:pos="9630"/>
        </w:tabs>
        <w:spacing w:after="0" w:line="240" w:lineRule="auto"/>
        <w:ind w:right="-270"/>
        <w:jc w:val="both"/>
        <w:rPr>
          <w:rFonts w:ascii="Times New Roman" w:eastAsia="Times New Roman" w:hAnsi="Times New Roman" w:cs="Times New Roman"/>
        </w:rPr>
      </w:pPr>
      <w:r w:rsidRPr="00AB1F0C">
        <w:rPr>
          <w:rFonts w:ascii="Times New Roman" w:eastAsia="Times New Roman" w:hAnsi="Times New Roman" w:cs="Times New Roman"/>
        </w:rPr>
        <w:t>Intelligence Analyst (</w:t>
      </w:r>
      <w:r w:rsidR="000C74C5" w:rsidRPr="00AB1F0C">
        <w:rPr>
          <w:rFonts w:ascii="Times New Roman" w:eastAsia="Times New Roman" w:hAnsi="Times New Roman" w:cs="Times New Roman"/>
        </w:rPr>
        <w:t>SSG/E-6</w:t>
      </w:r>
      <w:r w:rsidR="006F1A3F" w:rsidRPr="00AB1F0C">
        <w:rPr>
          <w:rFonts w:ascii="Times New Roman" w:eastAsia="Times New Roman" w:hAnsi="Times New Roman" w:cs="Times New Roman"/>
        </w:rPr>
        <w:t>)</w:t>
      </w:r>
      <w:r w:rsidR="00B44D13" w:rsidRPr="00AB1F0C">
        <w:rPr>
          <w:rFonts w:ascii="Times New Roman" w:eastAsia="Times New Roman" w:hAnsi="Times New Roman" w:cs="Times New Roman"/>
        </w:rPr>
        <w:t xml:space="preserve"> </w:t>
      </w:r>
      <w:r w:rsidR="006F1A3F" w:rsidRPr="00AB1F0C">
        <w:rPr>
          <w:rFonts w:ascii="Times New Roman" w:eastAsia="Times New Roman" w:hAnsi="Times New Roman" w:cs="Times New Roman"/>
        </w:rPr>
        <w:t xml:space="preserve">| </w:t>
      </w:r>
      <w:r w:rsidR="000C74C5" w:rsidRPr="00AB1F0C">
        <w:rPr>
          <w:rFonts w:ascii="Times New Roman" w:eastAsia="Times New Roman" w:hAnsi="Times New Roman" w:cs="Times New Roman"/>
        </w:rPr>
        <w:t>Strategic</w:t>
      </w:r>
      <w:r w:rsidR="006F1A3F" w:rsidRPr="00AB1F0C">
        <w:rPr>
          <w:rFonts w:ascii="Times New Roman" w:eastAsia="Times New Roman" w:hAnsi="Times New Roman" w:cs="Times New Roman"/>
        </w:rPr>
        <w:t xml:space="preserve"> </w:t>
      </w:r>
      <w:r w:rsidR="00B44D13" w:rsidRPr="00AB1F0C">
        <w:rPr>
          <w:rFonts w:ascii="Times New Roman" w:eastAsia="Times New Roman" w:hAnsi="Times New Roman" w:cs="Times New Roman"/>
        </w:rPr>
        <w:t>Analysis</w:t>
      </w:r>
      <w:r w:rsidR="006F1A3F" w:rsidRPr="00AB1F0C">
        <w:rPr>
          <w:rFonts w:ascii="Times New Roman" w:eastAsia="Times New Roman" w:hAnsi="Times New Roman" w:cs="Times New Roman"/>
        </w:rPr>
        <w:t xml:space="preserve"> – </w:t>
      </w:r>
      <w:r w:rsidR="000C74C5" w:rsidRPr="00AB1F0C">
        <w:rPr>
          <w:rFonts w:ascii="Times New Roman" w:eastAsia="Times New Roman" w:hAnsi="Times New Roman" w:cs="Times New Roman"/>
        </w:rPr>
        <w:t>Briefing</w:t>
      </w:r>
      <w:r w:rsidR="006F1A3F" w:rsidRPr="00AB1F0C">
        <w:rPr>
          <w:rFonts w:ascii="Times New Roman" w:eastAsia="Times New Roman" w:hAnsi="Times New Roman" w:cs="Times New Roman"/>
        </w:rPr>
        <w:t xml:space="preserve"> – </w:t>
      </w:r>
      <w:r w:rsidR="00B44D13" w:rsidRPr="00AB1F0C">
        <w:rPr>
          <w:rFonts w:ascii="Times New Roman" w:eastAsia="Times New Roman" w:hAnsi="Times New Roman" w:cs="Times New Roman"/>
        </w:rPr>
        <w:t xml:space="preserve">Collection </w:t>
      </w:r>
      <w:r w:rsidR="000626B8" w:rsidRPr="00AB1F0C">
        <w:rPr>
          <w:rFonts w:ascii="Times New Roman" w:eastAsia="Times New Roman" w:hAnsi="Times New Roman" w:cs="Times New Roman"/>
        </w:rPr>
        <w:t xml:space="preserve">– </w:t>
      </w:r>
      <w:r w:rsidR="00020209" w:rsidRPr="00AB1F0C">
        <w:rPr>
          <w:rFonts w:ascii="Times New Roman" w:eastAsia="Times New Roman" w:hAnsi="Times New Roman" w:cs="Times New Roman"/>
        </w:rPr>
        <w:t>Detention</w:t>
      </w:r>
      <w:r w:rsidR="000C74C5" w:rsidRPr="00AB1F0C">
        <w:rPr>
          <w:rFonts w:ascii="Times New Roman" w:eastAsia="Times New Roman" w:hAnsi="Times New Roman" w:cs="Times New Roman"/>
        </w:rPr>
        <w:t xml:space="preserve"> operations</w:t>
      </w:r>
    </w:p>
    <w:p w14:paraId="6DE079BB" w14:textId="4500BFC1" w:rsidR="006F1A3F" w:rsidRPr="00AB1F0C" w:rsidRDefault="00B44D13" w:rsidP="006F1A3F">
      <w:pPr>
        <w:tabs>
          <w:tab w:val="right" w:pos="9630"/>
        </w:tabs>
        <w:spacing w:before="40" w:after="0" w:line="240" w:lineRule="auto"/>
        <w:ind w:right="18"/>
        <w:jc w:val="both"/>
        <w:rPr>
          <w:rFonts w:ascii="Times New Roman" w:eastAsia="Calibri" w:hAnsi="Times New Roman" w:cs="Times New Roman"/>
        </w:rPr>
      </w:pPr>
      <w:r w:rsidRPr="00AB1F0C">
        <w:rPr>
          <w:rFonts w:ascii="Times New Roman" w:eastAsia="Calibri" w:hAnsi="Times New Roman" w:cs="Times New Roman"/>
          <w:b/>
        </w:rPr>
        <w:t>HHC, 1</w:t>
      </w:r>
      <w:r w:rsidRPr="00AB1F0C">
        <w:rPr>
          <w:rFonts w:ascii="Times New Roman" w:eastAsia="Calibri" w:hAnsi="Times New Roman" w:cs="Times New Roman"/>
          <w:b/>
          <w:vertAlign w:val="superscript"/>
        </w:rPr>
        <w:t>st</w:t>
      </w:r>
      <w:r w:rsidRPr="00AB1F0C">
        <w:rPr>
          <w:rFonts w:ascii="Times New Roman" w:eastAsia="Calibri" w:hAnsi="Times New Roman" w:cs="Times New Roman"/>
          <w:b/>
        </w:rPr>
        <w:t xml:space="preserve"> Armored Division</w:t>
      </w:r>
      <w:r w:rsidR="006F1A3F" w:rsidRPr="00AB1F0C">
        <w:rPr>
          <w:rFonts w:ascii="Times New Roman" w:eastAsia="Calibri" w:hAnsi="Times New Roman" w:cs="Times New Roman"/>
        </w:rPr>
        <w:tab/>
      </w:r>
      <w:r w:rsidRPr="00AB1F0C">
        <w:rPr>
          <w:rFonts w:ascii="Times New Roman" w:eastAsia="Calibri" w:hAnsi="Times New Roman" w:cs="Times New Roman"/>
        </w:rPr>
        <w:t xml:space="preserve">Bad </w:t>
      </w:r>
      <w:proofErr w:type="spellStart"/>
      <w:r w:rsidRPr="00AB1F0C">
        <w:rPr>
          <w:rFonts w:ascii="Times New Roman" w:eastAsia="Calibri" w:hAnsi="Times New Roman" w:cs="Times New Roman"/>
        </w:rPr>
        <w:t>Kreuznach</w:t>
      </w:r>
      <w:proofErr w:type="spellEnd"/>
      <w:r w:rsidRPr="00AB1F0C">
        <w:rPr>
          <w:rFonts w:ascii="Times New Roman" w:eastAsia="Calibri" w:hAnsi="Times New Roman" w:cs="Times New Roman"/>
        </w:rPr>
        <w:t>, Germany</w:t>
      </w:r>
      <w:r w:rsidR="006F1A3F" w:rsidRPr="00AB1F0C">
        <w:rPr>
          <w:rFonts w:ascii="Times New Roman" w:eastAsia="Calibri" w:hAnsi="Times New Roman" w:cs="Times New Roman"/>
        </w:rPr>
        <w:t xml:space="preserve"> | </w:t>
      </w:r>
      <w:r w:rsidRPr="00AB1F0C">
        <w:rPr>
          <w:rFonts w:ascii="Times New Roman" w:eastAsia="Calibri" w:hAnsi="Times New Roman" w:cs="Times New Roman"/>
        </w:rPr>
        <w:t>1998 - 2000</w:t>
      </w:r>
    </w:p>
    <w:p w14:paraId="57AAF344" w14:textId="2E87188F" w:rsidR="006F1A3F" w:rsidRPr="00AB1F0C" w:rsidRDefault="00B44D13" w:rsidP="006F1A3F">
      <w:pPr>
        <w:tabs>
          <w:tab w:val="right" w:pos="9630"/>
        </w:tabs>
        <w:spacing w:after="0" w:line="240" w:lineRule="auto"/>
        <w:ind w:right="-270"/>
        <w:jc w:val="both"/>
        <w:rPr>
          <w:rFonts w:ascii="Times New Roman" w:eastAsia="Times New Roman" w:hAnsi="Times New Roman" w:cs="Times New Roman"/>
        </w:rPr>
      </w:pPr>
      <w:r w:rsidRPr="00AB1F0C">
        <w:rPr>
          <w:rFonts w:ascii="Times New Roman" w:eastAsia="Times New Roman" w:hAnsi="Times New Roman" w:cs="Times New Roman"/>
        </w:rPr>
        <w:t>Intelligence Analyst (SGT/E-5)</w:t>
      </w:r>
      <w:r w:rsidR="006F1A3F" w:rsidRPr="00AB1F0C">
        <w:rPr>
          <w:rFonts w:ascii="Times New Roman" w:eastAsia="Times New Roman" w:hAnsi="Times New Roman" w:cs="Times New Roman"/>
        </w:rPr>
        <w:t xml:space="preserve"> </w:t>
      </w:r>
      <w:r w:rsidRPr="00AB1F0C">
        <w:rPr>
          <w:rFonts w:ascii="Times New Roman" w:eastAsia="Times New Roman" w:hAnsi="Times New Roman" w:cs="Times New Roman"/>
        </w:rPr>
        <w:t xml:space="preserve">| Analysis – Personnel and Information Security </w:t>
      </w:r>
    </w:p>
    <w:p w14:paraId="09058AC5" w14:textId="77777777" w:rsidR="007E4FDC" w:rsidRPr="00AB1F0C" w:rsidRDefault="007E4FDC" w:rsidP="006F1A3F">
      <w:pPr>
        <w:tabs>
          <w:tab w:val="right" w:pos="9630"/>
        </w:tabs>
        <w:spacing w:after="0" w:line="240" w:lineRule="auto"/>
        <w:ind w:right="-270"/>
        <w:jc w:val="both"/>
        <w:rPr>
          <w:rFonts w:ascii="Times New Roman" w:eastAsia="Times New Roman" w:hAnsi="Times New Roman" w:cs="Times New Roman"/>
        </w:rPr>
      </w:pPr>
    </w:p>
    <w:sectPr w:rsidR="007E4FDC" w:rsidRPr="00AB1F0C" w:rsidSect="00B70905">
      <w:headerReference w:type="default" r:id="rId12"/>
      <w:pgSz w:w="12240" w:h="15840"/>
      <w:pgMar w:top="1080" w:right="1440" w:bottom="1080" w:left="1440" w:header="50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086F" w14:textId="77777777" w:rsidR="00682BBF" w:rsidRDefault="00682BBF">
      <w:pPr>
        <w:spacing w:after="0" w:line="240" w:lineRule="auto"/>
      </w:pPr>
      <w:r>
        <w:separator/>
      </w:r>
    </w:p>
  </w:endnote>
  <w:endnote w:type="continuationSeparator" w:id="0">
    <w:p w14:paraId="5081DDAD" w14:textId="77777777" w:rsidR="00682BBF" w:rsidRDefault="00682BBF">
      <w:pPr>
        <w:spacing w:after="0" w:line="240" w:lineRule="auto"/>
      </w:pPr>
      <w:r>
        <w:continuationSeparator/>
      </w:r>
    </w:p>
  </w:endnote>
  <w:endnote w:type="continuationNotice" w:id="1">
    <w:p w14:paraId="33A69A44" w14:textId="77777777" w:rsidR="00682BBF" w:rsidRDefault="00682B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493A" w14:textId="77777777" w:rsidR="00682BBF" w:rsidRDefault="00682BBF">
      <w:pPr>
        <w:spacing w:after="0" w:line="240" w:lineRule="auto"/>
      </w:pPr>
      <w:r>
        <w:separator/>
      </w:r>
    </w:p>
  </w:footnote>
  <w:footnote w:type="continuationSeparator" w:id="0">
    <w:p w14:paraId="02AFD92A" w14:textId="77777777" w:rsidR="00682BBF" w:rsidRDefault="00682BBF">
      <w:pPr>
        <w:spacing w:after="0" w:line="240" w:lineRule="auto"/>
      </w:pPr>
      <w:r>
        <w:continuationSeparator/>
      </w:r>
    </w:p>
  </w:footnote>
  <w:footnote w:type="continuationNotice" w:id="1">
    <w:p w14:paraId="1AE9AF60" w14:textId="77777777" w:rsidR="00682BBF" w:rsidRDefault="00682B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51E4" w14:textId="72160C90" w:rsidR="00B34BCD" w:rsidRDefault="0000315B">
    <w:pPr>
      <w:pStyle w:val="NoSpacing"/>
      <w:tabs>
        <w:tab w:val="right" w:pos="10080"/>
      </w:tabs>
      <w:rPr>
        <w:rFonts w:eastAsia="Times New Roman"/>
        <w:color w:val="000000" w:themeColor="text1"/>
        <w:sz w:val="21"/>
        <w:szCs w:val="21"/>
      </w:rPr>
    </w:pPr>
    <w:r>
      <w:rPr>
        <w:rFonts w:eastAsia="Times New Roman"/>
        <w:b/>
        <w:color w:val="002060"/>
        <w:sz w:val="32"/>
        <w:szCs w:val="32"/>
      </w:rPr>
      <w:t>KATHERINE LAVIN O’CONNELL</w:t>
    </w:r>
    <w:r w:rsidR="006655F6">
      <w:rPr>
        <w:rFonts w:eastAsia="Times New Roman"/>
        <w:b/>
        <w:color w:val="2F5496" w:themeColor="accent1" w:themeShade="BF"/>
        <w:sz w:val="21"/>
        <w:szCs w:val="21"/>
      </w:rPr>
      <w:tab/>
    </w:r>
    <w:r>
      <w:rPr>
        <w:rFonts w:eastAsia="Times New Roman"/>
        <w:color w:val="000000" w:themeColor="text1"/>
        <w:sz w:val="21"/>
        <w:szCs w:val="21"/>
      </w:rPr>
      <w:t>oconnellk1@spu.edu</w:t>
    </w:r>
    <w:r w:rsidR="006655F6">
      <w:rPr>
        <w:rFonts w:eastAsia="Times New Roman"/>
        <w:color w:val="000000" w:themeColor="text1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765F"/>
    <w:multiLevelType w:val="hybridMultilevel"/>
    <w:tmpl w:val="DA1C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3045"/>
    <w:multiLevelType w:val="hybridMultilevel"/>
    <w:tmpl w:val="FAB8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3E36"/>
    <w:multiLevelType w:val="hybridMultilevel"/>
    <w:tmpl w:val="3FBA2072"/>
    <w:lvl w:ilvl="0" w:tplc="3AFC2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5786F"/>
    <w:multiLevelType w:val="hybridMultilevel"/>
    <w:tmpl w:val="1A34A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2D9C"/>
    <w:multiLevelType w:val="hybridMultilevel"/>
    <w:tmpl w:val="00AE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83161"/>
    <w:multiLevelType w:val="hybridMultilevel"/>
    <w:tmpl w:val="3CEE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602E2"/>
    <w:multiLevelType w:val="hybridMultilevel"/>
    <w:tmpl w:val="81285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26D80"/>
    <w:multiLevelType w:val="hybridMultilevel"/>
    <w:tmpl w:val="103A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366AD"/>
    <w:multiLevelType w:val="hybridMultilevel"/>
    <w:tmpl w:val="9934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C7513"/>
    <w:multiLevelType w:val="hybridMultilevel"/>
    <w:tmpl w:val="6F1E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66BB1"/>
    <w:multiLevelType w:val="hybridMultilevel"/>
    <w:tmpl w:val="33B058D4"/>
    <w:lvl w:ilvl="0" w:tplc="40E87958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 w:tplc="E0781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1" w15:restartNumberingAfterBreak="0">
    <w:nsid w:val="6B14314C"/>
    <w:multiLevelType w:val="hybridMultilevel"/>
    <w:tmpl w:val="E61C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0699F"/>
    <w:multiLevelType w:val="hybridMultilevel"/>
    <w:tmpl w:val="8C0C2884"/>
    <w:lvl w:ilvl="0" w:tplc="3AFC2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6559C"/>
    <w:multiLevelType w:val="hybridMultilevel"/>
    <w:tmpl w:val="2D32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F4434"/>
    <w:multiLevelType w:val="hybridMultilevel"/>
    <w:tmpl w:val="B1A8F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DC0B1F"/>
    <w:multiLevelType w:val="hybridMultilevel"/>
    <w:tmpl w:val="365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303546">
    <w:abstractNumId w:val="7"/>
  </w:num>
  <w:num w:numId="2" w16cid:durableId="1006439566">
    <w:abstractNumId w:val="8"/>
  </w:num>
  <w:num w:numId="3" w16cid:durableId="405032842">
    <w:abstractNumId w:val="14"/>
  </w:num>
  <w:num w:numId="4" w16cid:durableId="1298416259">
    <w:abstractNumId w:val="9"/>
  </w:num>
  <w:num w:numId="5" w16cid:durableId="1638298136">
    <w:abstractNumId w:val="13"/>
  </w:num>
  <w:num w:numId="6" w16cid:durableId="807674418">
    <w:abstractNumId w:val="2"/>
  </w:num>
  <w:num w:numId="7" w16cid:durableId="734744759">
    <w:abstractNumId w:val="4"/>
  </w:num>
  <w:num w:numId="8" w16cid:durableId="196046987">
    <w:abstractNumId w:val="3"/>
  </w:num>
  <w:num w:numId="9" w16cid:durableId="1094088609">
    <w:abstractNumId w:val="12"/>
  </w:num>
  <w:num w:numId="10" w16cid:durableId="2117827103">
    <w:abstractNumId w:val="11"/>
  </w:num>
  <w:num w:numId="11" w16cid:durableId="763233709">
    <w:abstractNumId w:val="5"/>
  </w:num>
  <w:num w:numId="12" w16cid:durableId="1192305228">
    <w:abstractNumId w:val="10"/>
  </w:num>
  <w:num w:numId="13" w16cid:durableId="1326279388">
    <w:abstractNumId w:val="15"/>
  </w:num>
  <w:num w:numId="14" w16cid:durableId="13920289">
    <w:abstractNumId w:val="1"/>
  </w:num>
  <w:num w:numId="15" w16cid:durableId="1905598918">
    <w:abstractNumId w:val="0"/>
  </w:num>
  <w:num w:numId="16" w16cid:durableId="1997948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xMDAxNjeztDAxNDRX0lEKTi0uzszPAykwNqkFAFjAvbUtAAAA"/>
  </w:docVars>
  <w:rsids>
    <w:rsidRoot w:val="00B34BCD"/>
    <w:rsid w:val="000011F6"/>
    <w:rsid w:val="0000315B"/>
    <w:rsid w:val="00020209"/>
    <w:rsid w:val="000209DA"/>
    <w:rsid w:val="00022821"/>
    <w:rsid w:val="00034ADE"/>
    <w:rsid w:val="00046F05"/>
    <w:rsid w:val="000470EB"/>
    <w:rsid w:val="0004796B"/>
    <w:rsid w:val="000523A0"/>
    <w:rsid w:val="00061253"/>
    <w:rsid w:val="000626B8"/>
    <w:rsid w:val="00065ECE"/>
    <w:rsid w:val="00067017"/>
    <w:rsid w:val="000677B1"/>
    <w:rsid w:val="00067E29"/>
    <w:rsid w:val="00070003"/>
    <w:rsid w:val="00070037"/>
    <w:rsid w:val="0007622E"/>
    <w:rsid w:val="000769E5"/>
    <w:rsid w:val="00084840"/>
    <w:rsid w:val="00090334"/>
    <w:rsid w:val="00091191"/>
    <w:rsid w:val="000914D5"/>
    <w:rsid w:val="00092B18"/>
    <w:rsid w:val="000A26FE"/>
    <w:rsid w:val="000A5FF0"/>
    <w:rsid w:val="000B5813"/>
    <w:rsid w:val="000B768D"/>
    <w:rsid w:val="000C2F5E"/>
    <w:rsid w:val="000C74C5"/>
    <w:rsid w:val="000E3C45"/>
    <w:rsid w:val="000E3F2E"/>
    <w:rsid w:val="000F66E0"/>
    <w:rsid w:val="00122755"/>
    <w:rsid w:val="00122CE8"/>
    <w:rsid w:val="001271C9"/>
    <w:rsid w:val="00130D6A"/>
    <w:rsid w:val="00135B3C"/>
    <w:rsid w:val="00142CE7"/>
    <w:rsid w:val="00165648"/>
    <w:rsid w:val="00174A33"/>
    <w:rsid w:val="00176190"/>
    <w:rsid w:val="00180BE8"/>
    <w:rsid w:val="00181163"/>
    <w:rsid w:val="00186AD0"/>
    <w:rsid w:val="0019208F"/>
    <w:rsid w:val="00193372"/>
    <w:rsid w:val="001A5B7B"/>
    <w:rsid w:val="001A6DE5"/>
    <w:rsid w:val="001B0826"/>
    <w:rsid w:val="001B2A78"/>
    <w:rsid w:val="001C4F89"/>
    <w:rsid w:val="001D3478"/>
    <w:rsid w:val="001E395D"/>
    <w:rsid w:val="001E39B6"/>
    <w:rsid w:val="001F0B6B"/>
    <w:rsid w:val="001F1E14"/>
    <w:rsid w:val="001F48D3"/>
    <w:rsid w:val="0023245C"/>
    <w:rsid w:val="00244088"/>
    <w:rsid w:val="00250387"/>
    <w:rsid w:val="002522CA"/>
    <w:rsid w:val="00257A4F"/>
    <w:rsid w:val="002626DF"/>
    <w:rsid w:val="0026769C"/>
    <w:rsid w:val="00267793"/>
    <w:rsid w:val="002705CA"/>
    <w:rsid w:val="00270D84"/>
    <w:rsid w:val="00280EB2"/>
    <w:rsid w:val="00281C12"/>
    <w:rsid w:val="0028390A"/>
    <w:rsid w:val="00284FAB"/>
    <w:rsid w:val="002A1821"/>
    <w:rsid w:val="002A2E6F"/>
    <w:rsid w:val="002B02B9"/>
    <w:rsid w:val="002B0621"/>
    <w:rsid w:val="002C0A80"/>
    <w:rsid w:val="002C4469"/>
    <w:rsid w:val="002C4F2D"/>
    <w:rsid w:val="002C5FC4"/>
    <w:rsid w:val="002C6D01"/>
    <w:rsid w:val="002C7C48"/>
    <w:rsid w:val="002D14BC"/>
    <w:rsid w:val="002F2237"/>
    <w:rsid w:val="002F6264"/>
    <w:rsid w:val="00300D82"/>
    <w:rsid w:val="003102BB"/>
    <w:rsid w:val="00311888"/>
    <w:rsid w:val="003226ED"/>
    <w:rsid w:val="0032358D"/>
    <w:rsid w:val="003237B4"/>
    <w:rsid w:val="00332166"/>
    <w:rsid w:val="003333E5"/>
    <w:rsid w:val="00337BEC"/>
    <w:rsid w:val="00341EDD"/>
    <w:rsid w:val="00343643"/>
    <w:rsid w:val="003509B7"/>
    <w:rsid w:val="003601B1"/>
    <w:rsid w:val="00360620"/>
    <w:rsid w:val="00360DF3"/>
    <w:rsid w:val="003661B4"/>
    <w:rsid w:val="00370499"/>
    <w:rsid w:val="0037565E"/>
    <w:rsid w:val="003818D8"/>
    <w:rsid w:val="00383F75"/>
    <w:rsid w:val="00386FC3"/>
    <w:rsid w:val="0039057A"/>
    <w:rsid w:val="003A0A13"/>
    <w:rsid w:val="003A3146"/>
    <w:rsid w:val="003A3728"/>
    <w:rsid w:val="003A55B2"/>
    <w:rsid w:val="003A5E01"/>
    <w:rsid w:val="003A6DE1"/>
    <w:rsid w:val="003B2625"/>
    <w:rsid w:val="003C0703"/>
    <w:rsid w:val="003C091C"/>
    <w:rsid w:val="003C2CFE"/>
    <w:rsid w:val="003D6B62"/>
    <w:rsid w:val="003E37E9"/>
    <w:rsid w:val="003E71A0"/>
    <w:rsid w:val="003E741E"/>
    <w:rsid w:val="003F2195"/>
    <w:rsid w:val="003F2A28"/>
    <w:rsid w:val="00400F44"/>
    <w:rsid w:val="00412B8D"/>
    <w:rsid w:val="00412F73"/>
    <w:rsid w:val="00413F07"/>
    <w:rsid w:val="0042195E"/>
    <w:rsid w:val="00423214"/>
    <w:rsid w:val="004348F5"/>
    <w:rsid w:val="0044204A"/>
    <w:rsid w:val="004469B2"/>
    <w:rsid w:val="00457445"/>
    <w:rsid w:val="00470D3C"/>
    <w:rsid w:val="00471044"/>
    <w:rsid w:val="00471236"/>
    <w:rsid w:val="004773AE"/>
    <w:rsid w:val="00486DB0"/>
    <w:rsid w:val="00487EB6"/>
    <w:rsid w:val="00492E4C"/>
    <w:rsid w:val="004A3223"/>
    <w:rsid w:val="004A34B6"/>
    <w:rsid w:val="004B1F74"/>
    <w:rsid w:val="004B6FEB"/>
    <w:rsid w:val="004C226E"/>
    <w:rsid w:val="004C4472"/>
    <w:rsid w:val="004C5933"/>
    <w:rsid w:val="004D3D19"/>
    <w:rsid w:val="004D597A"/>
    <w:rsid w:val="004D7CF6"/>
    <w:rsid w:val="004E37FB"/>
    <w:rsid w:val="004E44FB"/>
    <w:rsid w:val="004E68BF"/>
    <w:rsid w:val="004F0EA1"/>
    <w:rsid w:val="004F604E"/>
    <w:rsid w:val="004F6EB9"/>
    <w:rsid w:val="00500E74"/>
    <w:rsid w:val="00504E18"/>
    <w:rsid w:val="005115B8"/>
    <w:rsid w:val="005136CE"/>
    <w:rsid w:val="00517BEF"/>
    <w:rsid w:val="00517FFE"/>
    <w:rsid w:val="005255E0"/>
    <w:rsid w:val="00526995"/>
    <w:rsid w:val="00532919"/>
    <w:rsid w:val="005359C7"/>
    <w:rsid w:val="005361F7"/>
    <w:rsid w:val="00541B66"/>
    <w:rsid w:val="00544174"/>
    <w:rsid w:val="00544E08"/>
    <w:rsid w:val="00551404"/>
    <w:rsid w:val="00551647"/>
    <w:rsid w:val="005537EF"/>
    <w:rsid w:val="005565BE"/>
    <w:rsid w:val="00557146"/>
    <w:rsid w:val="00557D4A"/>
    <w:rsid w:val="005606A6"/>
    <w:rsid w:val="00563540"/>
    <w:rsid w:val="00566532"/>
    <w:rsid w:val="005727AC"/>
    <w:rsid w:val="00573DD8"/>
    <w:rsid w:val="0057696B"/>
    <w:rsid w:val="0058388B"/>
    <w:rsid w:val="005934D4"/>
    <w:rsid w:val="005A7DD0"/>
    <w:rsid w:val="005B323D"/>
    <w:rsid w:val="005B78B8"/>
    <w:rsid w:val="005D2B93"/>
    <w:rsid w:val="005D5C41"/>
    <w:rsid w:val="005E37F9"/>
    <w:rsid w:val="005F089A"/>
    <w:rsid w:val="005F1B8E"/>
    <w:rsid w:val="005F3B22"/>
    <w:rsid w:val="00620CB1"/>
    <w:rsid w:val="006308DF"/>
    <w:rsid w:val="00632BBB"/>
    <w:rsid w:val="00633840"/>
    <w:rsid w:val="00657881"/>
    <w:rsid w:val="006655F6"/>
    <w:rsid w:val="00667168"/>
    <w:rsid w:val="00670406"/>
    <w:rsid w:val="00681073"/>
    <w:rsid w:val="00682BBF"/>
    <w:rsid w:val="006A072C"/>
    <w:rsid w:val="006A1804"/>
    <w:rsid w:val="006A7526"/>
    <w:rsid w:val="006B0321"/>
    <w:rsid w:val="006B15DA"/>
    <w:rsid w:val="006B1BC3"/>
    <w:rsid w:val="006B36A8"/>
    <w:rsid w:val="006B4074"/>
    <w:rsid w:val="006C2390"/>
    <w:rsid w:val="006D3FD3"/>
    <w:rsid w:val="006D5B8D"/>
    <w:rsid w:val="006E1869"/>
    <w:rsid w:val="006E5463"/>
    <w:rsid w:val="006F0566"/>
    <w:rsid w:val="006F1A3F"/>
    <w:rsid w:val="006F341A"/>
    <w:rsid w:val="007016A6"/>
    <w:rsid w:val="00704332"/>
    <w:rsid w:val="0070500E"/>
    <w:rsid w:val="007154C1"/>
    <w:rsid w:val="0071597E"/>
    <w:rsid w:val="007235CE"/>
    <w:rsid w:val="007259C2"/>
    <w:rsid w:val="00730A07"/>
    <w:rsid w:val="00743394"/>
    <w:rsid w:val="00745A6C"/>
    <w:rsid w:val="0075245E"/>
    <w:rsid w:val="00752FC2"/>
    <w:rsid w:val="0075411C"/>
    <w:rsid w:val="0075692F"/>
    <w:rsid w:val="00767A06"/>
    <w:rsid w:val="007728D9"/>
    <w:rsid w:val="00772CEE"/>
    <w:rsid w:val="00776E06"/>
    <w:rsid w:val="00776ED4"/>
    <w:rsid w:val="00777C55"/>
    <w:rsid w:val="007805E8"/>
    <w:rsid w:val="007967B8"/>
    <w:rsid w:val="007A6601"/>
    <w:rsid w:val="007B43BF"/>
    <w:rsid w:val="007C02EC"/>
    <w:rsid w:val="007C1F94"/>
    <w:rsid w:val="007C2319"/>
    <w:rsid w:val="007D35EE"/>
    <w:rsid w:val="007E06D7"/>
    <w:rsid w:val="007E4FDC"/>
    <w:rsid w:val="007E6FF4"/>
    <w:rsid w:val="007F06E0"/>
    <w:rsid w:val="007F1886"/>
    <w:rsid w:val="007F2504"/>
    <w:rsid w:val="007F5C93"/>
    <w:rsid w:val="007F76BA"/>
    <w:rsid w:val="007F7867"/>
    <w:rsid w:val="007F7B6C"/>
    <w:rsid w:val="008005EE"/>
    <w:rsid w:val="00803B4A"/>
    <w:rsid w:val="0080405F"/>
    <w:rsid w:val="00804C62"/>
    <w:rsid w:val="00806C0F"/>
    <w:rsid w:val="00815F1D"/>
    <w:rsid w:val="00823DAB"/>
    <w:rsid w:val="0082426D"/>
    <w:rsid w:val="00824FC9"/>
    <w:rsid w:val="0083317E"/>
    <w:rsid w:val="008417A2"/>
    <w:rsid w:val="00843172"/>
    <w:rsid w:val="00843C03"/>
    <w:rsid w:val="008511B2"/>
    <w:rsid w:val="00851A7B"/>
    <w:rsid w:val="0085678F"/>
    <w:rsid w:val="008615FC"/>
    <w:rsid w:val="00876D65"/>
    <w:rsid w:val="00877FAB"/>
    <w:rsid w:val="0089038D"/>
    <w:rsid w:val="008905C0"/>
    <w:rsid w:val="008917CF"/>
    <w:rsid w:val="00891A9C"/>
    <w:rsid w:val="008A5F19"/>
    <w:rsid w:val="008B1772"/>
    <w:rsid w:val="008B448F"/>
    <w:rsid w:val="008B4A22"/>
    <w:rsid w:val="008B55C4"/>
    <w:rsid w:val="008B77E1"/>
    <w:rsid w:val="008C16D3"/>
    <w:rsid w:val="008C2C5F"/>
    <w:rsid w:val="008C3668"/>
    <w:rsid w:val="008C61D8"/>
    <w:rsid w:val="008D281E"/>
    <w:rsid w:val="008D289E"/>
    <w:rsid w:val="008D75F1"/>
    <w:rsid w:val="008D7DFB"/>
    <w:rsid w:val="008E2B9A"/>
    <w:rsid w:val="008E65B9"/>
    <w:rsid w:val="008F0DA6"/>
    <w:rsid w:val="008F2E46"/>
    <w:rsid w:val="00910730"/>
    <w:rsid w:val="00921AD2"/>
    <w:rsid w:val="00924170"/>
    <w:rsid w:val="00927B11"/>
    <w:rsid w:val="00933228"/>
    <w:rsid w:val="00935730"/>
    <w:rsid w:val="009422D2"/>
    <w:rsid w:val="009434D1"/>
    <w:rsid w:val="00943D5D"/>
    <w:rsid w:val="0094628A"/>
    <w:rsid w:val="00954677"/>
    <w:rsid w:val="0096269F"/>
    <w:rsid w:val="0096310F"/>
    <w:rsid w:val="0096569B"/>
    <w:rsid w:val="0097409E"/>
    <w:rsid w:val="009740CF"/>
    <w:rsid w:val="009753EA"/>
    <w:rsid w:val="009810F7"/>
    <w:rsid w:val="009820C1"/>
    <w:rsid w:val="00985595"/>
    <w:rsid w:val="00987534"/>
    <w:rsid w:val="009901B0"/>
    <w:rsid w:val="00992803"/>
    <w:rsid w:val="0099577F"/>
    <w:rsid w:val="00996176"/>
    <w:rsid w:val="009A207F"/>
    <w:rsid w:val="009A6084"/>
    <w:rsid w:val="009B1552"/>
    <w:rsid w:val="009B6C92"/>
    <w:rsid w:val="009B6FA6"/>
    <w:rsid w:val="009C0768"/>
    <w:rsid w:val="009C466C"/>
    <w:rsid w:val="009C5E25"/>
    <w:rsid w:val="009D62EF"/>
    <w:rsid w:val="009E37E5"/>
    <w:rsid w:val="009E71C0"/>
    <w:rsid w:val="009E7976"/>
    <w:rsid w:val="009F07B6"/>
    <w:rsid w:val="009F7AD5"/>
    <w:rsid w:val="00A10291"/>
    <w:rsid w:val="00A10483"/>
    <w:rsid w:val="00A16848"/>
    <w:rsid w:val="00A16EF5"/>
    <w:rsid w:val="00A201F2"/>
    <w:rsid w:val="00A3030F"/>
    <w:rsid w:val="00A43586"/>
    <w:rsid w:val="00A47ACB"/>
    <w:rsid w:val="00A5249D"/>
    <w:rsid w:val="00A5300A"/>
    <w:rsid w:val="00A53B5D"/>
    <w:rsid w:val="00A621EF"/>
    <w:rsid w:val="00A70038"/>
    <w:rsid w:val="00A70CDC"/>
    <w:rsid w:val="00A740A8"/>
    <w:rsid w:val="00A74BB9"/>
    <w:rsid w:val="00A7728B"/>
    <w:rsid w:val="00A81970"/>
    <w:rsid w:val="00A81B9B"/>
    <w:rsid w:val="00A836C5"/>
    <w:rsid w:val="00A93691"/>
    <w:rsid w:val="00AA74EA"/>
    <w:rsid w:val="00AB1F0C"/>
    <w:rsid w:val="00AB564E"/>
    <w:rsid w:val="00AB59C9"/>
    <w:rsid w:val="00AB7654"/>
    <w:rsid w:val="00AC64B6"/>
    <w:rsid w:val="00AD7614"/>
    <w:rsid w:val="00AE6B60"/>
    <w:rsid w:val="00AF23F9"/>
    <w:rsid w:val="00AF7B54"/>
    <w:rsid w:val="00B074FC"/>
    <w:rsid w:val="00B14698"/>
    <w:rsid w:val="00B15F9E"/>
    <w:rsid w:val="00B16DB7"/>
    <w:rsid w:val="00B2595C"/>
    <w:rsid w:val="00B304F8"/>
    <w:rsid w:val="00B34BCD"/>
    <w:rsid w:val="00B44D13"/>
    <w:rsid w:val="00B5176A"/>
    <w:rsid w:val="00B548DF"/>
    <w:rsid w:val="00B5787F"/>
    <w:rsid w:val="00B6205D"/>
    <w:rsid w:val="00B631E2"/>
    <w:rsid w:val="00B70905"/>
    <w:rsid w:val="00B762BC"/>
    <w:rsid w:val="00B7687F"/>
    <w:rsid w:val="00B805BD"/>
    <w:rsid w:val="00B830D8"/>
    <w:rsid w:val="00B913C8"/>
    <w:rsid w:val="00B93FFD"/>
    <w:rsid w:val="00B9459D"/>
    <w:rsid w:val="00BB150F"/>
    <w:rsid w:val="00BB185A"/>
    <w:rsid w:val="00BC0758"/>
    <w:rsid w:val="00BC4DD1"/>
    <w:rsid w:val="00BD3178"/>
    <w:rsid w:val="00BE33A9"/>
    <w:rsid w:val="00BE66C2"/>
    <w:rsid w:val="00BE7533"/>
    <w:rsid w:val="00BF66C4"/>
    <w:rsid w:val="00C1085B"/>
    <w:rsid w:val="00C10885"/>
    <w:rsid w:val="00C177A5"/>
    <w:rsid w:val="00C23DE0"/>
    <w:rsid w:val="00C242BB"/>
    <w:rsid w:val="00C27539"/>
    <w:rsid w:val="00C27600"/>
    <w:rsid w:val="00C30DEE"/>
    <w:rsid w:val="00C31D05"/>
    <w:rsid w:val="00C34644"/>
    <w:rsid w:val="00C35E7D"/>
    <w:rsid w:val="00C3694E"/>
    <w:rsid w:val="00C4608D"/>
    <w:rsid w:val="00C526B9"/>
    <w:rsid w:val="00C565D9"/>
    <w:rsid w:val="00C64283"/>
    <w:rsid w:val="00C65206"/>
    <w:rsid w:val="00C66A8C"/>
    <w:rsid w:val="00C759CB"/>
    <w:rsid w:val="00C77D75"/>
    <w:rsid w:val="00CA29DB"/>
    <w:rsid w:val="00CA37F9"/>
    <w:rsid w:val="00CA6348"/>
    <w:rsid w:val="00CA69E5"/>
    <w:rsid w:val="00CB4A53"/>
    <w:rsid w:val="00CC5F6A"/>
    <w:rsid w:val="00CD128B"/>
    <w:rsid w:val="00CD24E0"/>
    <w:rsid w:val="00CD30AB"/>
    <w:rsid w:val="00CD63AF"/>
    <w:rsid w:val="00CD6C7C"/>
    <w:rsid w:val="00CD71E8"/>
    <w:rsid w:val="00CD765A"/>
    <w:rsid w:val="00CE0B72"/>
    <w:rsid w:val="00CE7966"/>
    <w:rsid w:val="00CF2CDA"/>
    <w:rsid w:val="00CF52E1"/>
    <w:rsid w:val="00CF5F56"/>
    <w:rsid w:val="00D13F5C"/>
    <w:rsid w:val="00D16D87"/>
    <w:rsid w:val="00D17263"/>
    <w:rsid w:val="00D33204"/>
    <w:rsid w:val="00D34002"/>
    <w:rsid w:val="00D3789E"/>
    <w:rsid w:val="00D45E4B"/>
    <w:rsid w:val="00D478C4"/>
    <w:rsid w:val="00D52642"/>
    <w:rsid w:val="00D53A05"/>
    <w:rsid w:val="00D54353"/>
    <w:rsid w:val="00D56E98"/>
    <w:rsid w:val="00D57E7C"/>
    <w:rsid w:val="00D6379F"/>
    <w:rsid w:val="00D7033A"/>
    <w:rsid w:val="00D826F9"/>
    <w:rsid w:val="00D863FF"/>
    <w:rsid w:val="00D95C58"/>
    <w:rsid w:val="00DA167A"/>
    <w:rsid w:val="00DA650F"/>
    <w:rsid w:val="00DA6585"/>
    <w:rsid w:val="00DA6B21"/>
    <w:rsid w:val="00DB13B5"/>
    <w:rsid w:val="00DB245F"/>
    <w:rsid w:val="00DB45F9"/>
    <w:rsid w:val="00DB603F"/>
    <w:rsid w:val="00DB6ACD"/>
    <w:rsid w:val="00DB71E0"/>
    <w:rsid w:val="00DC229A"/>
    <w:rsid w:val="00DC2D1D"/>
    <w:rsid w:val="00DC5C28"/>
    <w:rsid w:val="00DC660F"/>
    <w:rsid w:val="00DC6DC8"/>
    <w:rsid w:val="00DE0A4E"/>
    <w:rsid w:val="00DE6237"/>
    <w:rsid w:val="00DF0551"/>
    <w:rsid w:val="00DF495E"/>
    <w:rsid w:val="00E00E61"/>
    <w:rsid w:val="00E01167"/>
    <w:rsid w:val="00E067AA"/>
    <w:rsid w:val="00E161AD"/>
    <w:rsid w:val="00E17C64"/>
    <w:rsid w:val="00E26086"/>
    <w:rsid w:val="00E2630F"/>
    <w:rsid w:val="00E318D1"/>
    <w:rsid w:val="00E32B78"/>
    <w:rsid w:val="00E42A31"/>
    <w:rsid w:val="00E43B1E"/>
    <w:rsid w:val="00E50DBE"/>
    <w:rsid w:val="00E60792"/>
    <w:rsid w:val="00E659C4"/>
    <w:rsid w:val="00E7033D"/>
    <w:rsid w:val="00E706A2"/>
    <w:rsid w:val="00E72718"/>
    <w:rsid w:val="00E72D60"/>
    <w:rsid w:val="00E867A7"/>
    <w:rsid w:val="00E96586"/>
    <w:rsid w:val="00EA11C3"/>
    <w:rsid w:val="00EA4BA2"/>
    <w:rsid w:val="00EA6851"/>
    <w:rsid w:val="00EB2BD4"/>
    <w:rsid w:val="00EC7C10"/>
    <w:rsid w:val="00ED290F"/>
    <w:rsid w:val="00ED48CB"/>
    <w:rsid w:val="00EE2F47"/>
    <w:rsid w:val="00EE6B40"/>
    <w:rsid w:val="00EF022D"/>
    <w:rsid w:val="00EF0FB8"/>
    <w:rsid w:val="00EF3593"/>
    <w:rsid w:val="00EF4A36"/>
    <w:rsid w:val="00EF4E4F"/>
    <w:rsid w:val="00F00865"/>
    <w:rsid w:val="00F07D85"/>
    <w:rsid w:val="00F11C51"/>
    <w:rsid w:val="00F136B6"/>
    <w:rsid w:val="00F15837"/>
    <w:rsid w:val="00F17A40"/>
    <w:rsid w:val="00F377CA"/>
    <w:rsid w:val="00F43544"/>
    <w:rsid w:val="00F478D8"/>
    <w:rsid w:val="00F5643D"/>
    <w:rsid w:val="00F6253E"/>
    <w:rsid w:val="00F7177B"/>
    <w:rsid w:val="00F7389B"/>
    <w:rsid w:val="00F75C55"/>
    <w:rsid w:val="00F807CF"/>
    <w:rsid w:val="00F80C6D"/>
    <w:rsid w:val="00F81CF2"/>
    <w:rsid w:val="00F8269B"/>
    <w:rsid w:val="00F82A37"/>
    <w:rsid w:val="00F856E2"/>
    <w:rsid w:val="00F92218"/>
    <w:rsid w:val="00FA0709"/>
    <w:rsid w:val="00FA26CD"/>
    <w:rsid w:val="00FB733D"/>
    <w:rsid w:val="00FC5DD1"/>
    <w:rsid w:val="00FC7A1C"/>
    <w:rsid w:val="00FD5771"/>
    <w:rsid w:val="00FE6EFB"/>
    <w:rsid w:val="00FF2136"/>
    <w:rsid w:val="00FF6556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E17E"/>
  <w15:chartTrackingRefBased/>
  <w15:docId w15:val="{0332AF61-602E-4353-AD85-36EC2219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7B8"/>
  </w:style>
  <w:style w:type="paragraph" w:styleId="Heading1">
    <w:name w:val="heading 1"/>
    <w:basedOn w:val="Normal"/>
    <w:link w:val="Heading1Char"/>
    <w:uiPriority w:val="9"/>
    <w:qFormat/>
    <w:rsid w:val="008F0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Calibri"/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Standard">
    <w:name w:val="Standard"/>
    <w:rsid w:val="009957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tailswbullets1">
    <w:name w:val="details w/bullets 1"/>
    <w:basedOn w:val="Normal"/>
    <w:rsid w:val="00924170"/>
    <w:pPr>
      <w:numPr>
        <w:numId w:val="12"/>
      </w:numPr>
      <w:tabs>
        <w:tab w:val="right" w:pos="1080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ormaltextrun">
    <w:name w:val="normaltextrun"/>
    <w:basedOn w:val="DefaultParagraphFont"/>
    <w:rsid w:val="003E71A0"/>
  </w:style>
  <w:style w:type="character" w:customStyle="1" w:styleId="eop">
    <w:name w:val="eop"/>
    <w:basedOn w:val="DefaultParagraphFont"/>
    <w:rsid w:val="003E71A0"/>
  </w:style>
  <w:style w:type="paragraph" w:customStyle="1" w:styleId="paragraph">
    <w:name w:val="paragraph"/>
    <w:basedOn w:val="Normal"/>
    <w:rsid w:val="0057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5727AC"/>
  </w:style>
  <w:style w:type="character" w:customStyle="1" w:styleId="Heading1Char">
    <w:name w:val="Heading 1 Char"/>
    <w:basedOn w:val="DefaultParagraphFont"/>
    <w:link w:val="Heading1"/>
    <w:uiPriority w:val="9"/>
    <w:rsid w:val="008F0D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606A6"/>
    <w:rPr>
      <w:b/>
      <w:bCs/>
    </w:rPr>
  </w:style>
  <w:style w:type="paragraph" w:styleId="Revision">
    <w:name w:val="Revision"/>
    <w:hidden/>
    <w:uiPriority w:val="99"/>
    <w:semiHidden/>
    <w:rsid w:val="00767A0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F2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0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396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6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495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1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0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2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6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3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6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39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68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92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socscimed.2022.11510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389/fnbeh.2022.8129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16/j.jadr.2021.1003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389/fnbeh.2022.8129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7B3A-7AA6-427F-A197-21625AA9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Shrewsbury, Maureen</dc:creator>
  <cp:lastModifiedBy>Katherine O'Connell</cp:lastModifiedBy>
  <cp:revision>8</cp:revision>
  <cp:lastPrinted>2020-05-12T18:24:00Z</cp:lastPrinted>
  <dcterms:created xsi:type="dcterms:W3CDTF">2022-09-29T04:09:00Z</dcterms:created>
  <dcterms:modified xsi:type="dcterms:W3CDTF">2022-09-29T04:12:00Z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S_STAMP_ID">
    <vt:lpwstr>ceptgyoXHQfrav9xOW9/0RHi0niK6YcktY0S3mVpOw==</vt:lpwstr>
  </property>
</Properties>
</file>